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C1" w:rsidRDefault="00F75B74" w:rsidP="00F75B74">
      <w:pPr>
        <w:pStyle w:val="Style8"/>
        <w:widowControl/>
        <w:spacing w:before="226" w:line="276" w:lineRule="auto"/>
        <w:ind w:left="360" w:hanging="644"/>
        <w:jc w:val="both"/>
        <w:rPr>
          <w:rStyle w:val="FontStyle19"/>
          <w:b/>
        </w:rPr>
      </w:pPr>
      <w:r w:rsidRPr="00F75B74">
        <w:rPr>
          <w:rStyle w:val="FontStyle19"/>
          <w:b/>
          <w:noProof/>
        </w:rPr>
        <w:drawing>
          <wp:anchor distT="0" distB="0" distL="114300" distR="114300" simplePos="0" relativeHeight="251658240" behindDoc="0" locked="0" layoutInCell="1" allowOverlap="1" wp14:anchorId="27F9C2B6" wp14:editId="33AF98E9">
            <wp:simplePos x="0" y="0"/>
            <wp:positionH relativeFrom="column">
              <wp:posOffset>-222885</wp:posOffset>
            </wp:positionH>
            <wp:positionV relativeFrom="paragraph">
              <wp:posOffset>3810</wp:posOffset>
            </wp:positionV>
            <wp:extent cx="5940425" cy="8330164"/>
            <wp:effectExtent l="0" t="0" r="0" b="0"/>
            <wp:wrapThrough wrapText="bothSides">
              <wp:wrapPolygon edited="0">
                <wp:start x="0" y="0"/>
                <wp:lineTo x="0" y="21537"/>
                <wp:lineTo x="21542" y="21537"/>
                <wp:lineTo x="21542" y="0"/>
                <wp:lineTo x="0" y="0"/>
              </wp:wrapPolygon>
            </wp:wrapThrough>
            <wp:docPr id="1" name="Рисунок 1" descr="C:\Users\Пользователь\Desktop\комиссия по урегулированию конфликтов\Титул 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омиссия по урегулированию конфликтов\Титул 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0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C1" w:rsidRDefault="002E60C1" w:rsidP="007C52A4">
      <w:pPr>
        <w:pStyle w:val="Style8"/>
        <w:widowControl/>
        <w:spacing w:before="226" w:line="276" w:lineRule="auto"/>
        <w:ind w:left="360"/>
        <w:jc w:val="both"/>
        <w:rPr>
          <w:rStyle w:val="FontStyle19"/>
          <w:b/>
        </w:rPr>
      </w:pPr>
    </w:p>
    <w:p w:rsidR="002E60C1" w:rsidRDefault="002E60C1" w:rsidP="007C52A4">
      <w:pPr>
        <w:pStyle w:val="Style8"/>
        <w:widowControl/>
        <w:spacing w:before="226" w:line="276" w:lineRule="auto"/>
        <w:ind w:left="360"/>
        <w:jc w:val="both"/>
        <w:rPr>
          <w:rStyle w:val="FontStyle19"/>
          <w:b/>
        </w:rPr>
      </w:pPr>
    </w:p>
    <w:p w:rsidR="002E60C1" w:rsidRDefault="002E60C1" w:rsidP="007C52A4">
      <w:pPr>
        <w:pStyle w:val="Style8"/>
        <w:widowControl/>
        <w:spacing w:before="226" w:line="276" w:lineRule="auto"/>
        <w:ind w:left="360"/>
        <w:jc w:val="both"/>
        <w:rPr>
          <w:rStyle w:val="FontStyle19"/>
          <w:b/>
        </w:rPr>
      </w:pPr>
    </w:p>
    <w:p w:rsidR="002E60C1" w:rsidRDefault="002E60C1" w:rsidP="007C52A4">
      <w:pPr>
        <w:pStyle w:val="Style8"/>
        <w:widowControl/>
        <w:spacing w:before="226" w:line="276" w:lineRule="auto"/>
        <w:ind w:left="360"/>
        <w:jc w:val="both"/>
        <w:rPr>
          <w:rStyle w:val="FontStyle19"/>
          <w:b/>
        </w:rPr>
      </w:pPr>
    </w:p>
    <w:p w:rsidR="002E60C1" w:rsidRDefault="002E60C1" w:rsidP="007C52A4">
      <w:pPr>
        <w:pStyle w:val="Style8"/>
        <w:widowControl/>
        <w:spacing w:before="226" w:line="276" w:lineRule="auto"/>
        <w:ind w:left="360"/>
        <w:jc w:val="both"/>
        <w:rPr>
          <w:rStyle w:val="FontStyle19"/>
          <w:b/>
        </w:rPr>
      </w:pPr>
    </w:p>
    <w:p w:rsidR="002E60C1" w:rsidRDefault="002E60C1" w:rsidP="007C52A4">
      <w:pPr>
        <w:pStyle w:val="Style8"/>
        <w:widowControl/>
        <w:spacing w:before="226" w:line="276" w:lineRule="auto"/>
        <w:ind w:left="360"/>
        <w:jc w:val="both"/>
        <w:rPr>
          <w:rStyle w:val="FontStyle19"/>
          <w:b/>
        </w:rPr>
      </w:pPr>
    </w:p>
    <w:p w:rsidR="002E60C1" w:rsidRDefault="002E60C1" w:rsidP="007C52A4">
      <w:pPr>
        <w:pStyle w:val="Style8"/>
        <w:widowControl/>
        <w:spacing w:before="226" w:line="276" w:lineRule="auto"/>
        <w:ind w:left="360"/>
        <w:jc w:val="both"/>
        <w:rPr>
          <w:rStyle w:val="FontStyle19"/>
          <w:b/>
        </w:rPr>
      </w:pPr>
    </w:p>
    <w:p w:rsidR="002E60C1" w:rsidRDefault="002E60C1" w:rsidP="007C52A4">
      <w:pPr>
        <w:pStyle w:val="Style8"/>
        <w:widowControl/>
        <w:spacing w:before="226" w:line="276" w:lineRule="auto"/>
        <w:ind w:left="360"/>
        <w:jc w:val="both"/>
        <w:rPr>
          <w:rStyle w:val="FontStyle19"/>
          <w:b/>
        </w:rPr>
      </w:pPr>
    </w:p>
    <w:p w:rsidR="002E60C1" w:rsidRDefault="002E60C1" w:rsidP="007C52A4">
      <w:pPr>
        <w:pStyle w:val="Style8"/>
        <w:widowControl/>
        <w:spacing w:before="226" w:line="276" w:lineRule="auto"/>
        <w:ind w:left="360"/>
        <w:jc w:val="both"/>
        <w:rPr>
          <w:rStyle w:val="FontStyle19"/>
          <w:b/>
        </w:rPr>
      </w:pPr>
    </w:p>
    <w:p w:rsidR="002E60C1" w:rsidRDefault="002E60C1" w:rsidP="007C52A4">
      <w:pPr>
        <w:pStyle w:val="Style8"/>
        <w:widowControl/>
        <w:spacing w:before="226" w:line="276" w:lineRule="auto"/>
        <w:ind w:left="360"/>
        <w:jc w:val="both"/>
        <w:rPr>
          <w:rStyle w:val="FontStyle19"/>
          <w:b/>
        </w:rPr>
      </w:pPr>
    </w:p>
    <w:p w:rsidR="00F75B74" w:rsidRDefault="00F75B74" w:rsidP="00F75B74">
      <w:pPr>
        <w:pStyle w:val="Style8"/>
        <w:widowControl/>
        <w:spacing w:before="226" w:line="276" w:lineRule="auto"/>
        <w:ind w:left="360"/>
        <w:jc w:val="both"/>
        <w:rPr>
          <w:rStyle w:val="FontStyle19"/>
          <w:b/>
        </w:rPr>
      </w:pPr>
    </w:p>
    <w:p w:rsidR="00F75B74" w:rsidRDefault="00F75B74" w:rsidP="00F75B74">
      <w:pPr>
        <w:pStyle w:val="Style8"/>
        <w:widowControl/>
        <w:spacing w:before="226" w:line="276" w:lineRule="auto"/>
        <w:jc w:val="both"/>
        <w:rPr>
          <w:rStyle w:val="FontStyle19"/>
          <w:b/>
        </w:rPr>
      </w:pPr>
    </w:p>
    <w:p w:rsidR="00F75B74" w:rsidRDefault="00F75B74" w:rsidP="00F75B74">
      <w:pPr>
        <w:pStyle w:val="Style8"/>
        <w:widowControl/>
        <w:spacing w:before="226" w:line="276" w:lineRule="auto"/>
        <w:ind w:left="360"/>
        <w:jc w:val="both"/>
        <w:rPr>
          <w:rStyle w:val="FontStyle19"/>
          <w:b/>
        </w:rPr>
      </w:pPr>
    </w:p>
    <w:p w:rsidR="00F75B74" w:rsidRDefault="00F75B74" w:rsidP="00F75B74">
      <w:pPr>
        <w:pStyle w:val="Style8"/>
        <w:widowControl/>
        <w:spacing w:before="226" w:line="276" w:lineRule="auto"/>
        <w:ind w:left="360"/>
        <w:jc w:val="both"/>
        <w:rPr>
          <w:rStyle w:val="FontStyle19"/>
          <w:b/>
        </w:rPr>
      </w:pPr>
    </w:p>
    <w:p w:rsidR="00F75B74" w:rsidRDefault="00F75B74" w:rsidP="00F75B74">
      <w:pPr>
        <w:pStyle w:val="Style8"/>
        <w:widowControl/>
        <w:spacing w:before="226" w:line="276" w:lineRule="auto"/>
        <w:ind w:left="360"/>
        <w:jc w:val="both"/>
        <w:rPr>
          <w:rStyle w:val="FontStyle19"/>
          <w:b/>
        </w:rPr>
      </w:pPr>
    </w:p>
    <w:p w:rsidR="00F75B74" w:rsidRDefault="00F75B74" w:rsidP="00F75B74">
      <w:pPr>
        <w:pStyle w:val="Style8"/>
        <w:widowControl/>
        <w:spacing w:before="226" w:line="276" w:lineRule="auto"/>
        <w:ind w:left="360"/>
        <w:jc w:val="both"/>
        <w:rPr>
          <w:rStyle w:val="FontStyle19"/>
          <w:b/>
        </w:rPr>
      </w:pPr>
    </w:p>
    <w:p w:rsidR="00F75B74" w:rsidRDefault="00F75B74" w:rsidP="00F75B74">
      <w:pPr>
        <w:pStyle w:val="Style8"/>
        <w:widowControl/>
        <w:spacing w:before="226" w:line="276" w:lineRule="auto"/>
        <w:ind w:left="360"/>
        <w:jc w:val="both"/>
        <w:rPr>
          <w:rStyle w:val="FontStyle19"/>
          <w:b/>
        </w:rPr>
      </w:pPr>
    </w:p>
    <w:p w:rsidR="00F75B74" w:rsidRDefault="00F75B74" w:rsidP="00F75B74">
      <w:pPr>
        <w:pStyle w:val="Style8"/>
        <w:widowControl/>
        <w:spacing w:before="226" w:line="276" w:lineRule="auto"/>
        <w:ind w:left="360"/>
        <w:jc w:val="both"/>
        <w:rPr>
          <w:rStyle w:val="FontStyle19"/>
          <w:b/>
        </w:rPr>
      </w:pPr>
    </w:p>
    <w:p w:rsidR="00F75B74" w:rsidRDefault="00F75B74" w:rsidP="00F75B74">
      <w:pPr>
        <w:pStyle w:val="Style8"/>
        <w:widowControl/>
        <w:spacing w:before="226" w:line="276" w:lineRule="auto"/>
        <w:ind w:left="360"/>
        <w:jc w:val="both"/>
        <w:rPr>
          <w:rStyle w:val="FontStyle19"/>
          <w:b/>
        </w:rPr>
      </w:pPr>
    </w:p>
    <w:p w:rsidR="00F75B74" w:rsidRDefault="00F75B74" w:rsidP="00F75B74">
      <w:pPr>
        <w:pStyle w:val="Style8"/>
        <w:widowControl/>
        <w:spacing w:before="226" w:line="276" w:lineRule="auto"/>
        <w:ind w:left="360"/>
        <w:jc w:val="both"/>
        <w:rPr>
          <w:rStyle w:val="FontStyle19"/>
          <w:b/>
        </w:rPr>
      </w:pPr>
    </w:p>
    <w:p w:rsidR="00F75B74" w:rsidRDefault="00F75B74" w:rsidP="00F75B74">
      <w:pPr>
        <w:pStyle w:val="Style8"/>
        <w:widowControl/>
        <w:spacing w:before="226" w:line="276" w:lineRule="auto"/>
        <w:ind w:left="360"/>
        <w:jc w:val="both"/>
        <w:rPr>
          <w:rStyle w:val="FontStyle19"/>
          <w:b/>
        </w:rPr>
      </w:pPr>
    </w:p>
    <w:p w:rsidR="00F75B74" w:rsidRDefault="00F75B74" w:rsidP="00F75B74">
      <w:pPr>
        <w:pStyle w:val="Style8"/>
        <w:widowControl/>
        <w:spacing w:before="226" w:line="276" w:lineRule="auto"/>
        <w:ind w:left="360"/>
        <w:jc w:val="both"/>
        <w:rPr>
          <w:rStyle w:val="FontStyle19"/>
          <w:b/>
        </w:rPr>
      </w:pPr>
    </w:p>
    <w:p w:rsidR="00F75B74" w:rsidRDefault="00F75B74" w:rsidP="00F75B74">
      <w:pPr>
        <w:pStyle w:val="Style8"/>
        <w:widowControl/>
        <w:spacing w:before="226" w:line="276" w:lineRule="auto"/>
        <w:ind w:left="360"/>
        <w:jc w:val="both"/>
        <w:rPr>
          <w:rStyle w:val="FontStyle19"/>
          <w:b/>
        </w:rPr>
      </w:pPr>
    </w:p>
    <w:p w:rsidR="00F75B74" w:rsidRDefault="00F75B74" w:rsidP="00F75B74">
      <w:pPr>
        <w:pStyle w:val="Style8"/>
        <w:widowControl/>
        <w:spacing w:before="226" w:line="276" w:lineRule="auto"/>
        <w:ind w:left="360"/>
        <w:jc w:val="both"/>
        <w:rPr>
          <w:rStyle w:val="FontStyle19"/>
          <w:b/>
        </w:rPr>
      </w:pPr>
    </w:p>
    <w:p w:rsidR="00F75B74" w:rsidRDefault="00F75B74" w:rsidP="00F75B74">
      <w:pPr>
        <w:pStyle w:val="Style8"/>
        <w:widowControl/>
        <w:spacing w:before="226" w:line="276" w:lineRule="auto"/>
        <w:ind w:left="360"/>
        <w:jc w:val="both"/>
        <w:rPr>
          <w:rStyle w:val="FontStyle19"/>
          <w:b/>
        </w:rPr>
      </w:pPr>
    </w:p>
    <w:p w:rsidR="00F75B74" w:rsidRDefault="00F75B74" w:rsidP="00F75B74">
      <w:pPr>
        <w:pStyle w:val="Style8"/>
        <w:widowControl/>
        <w:spacing w:before="226" w:line="276" w:lineRule="auto"/>
        <w:ind w:left="360"/>
        <w:jc w:val="both"/>
        <w:rPr>
          <w:rStyle w:val="FontStyle19"/>
          <w:b/>
        </w:rPr>
      </w:pPr>
    </w:p>
    <w:p w:rsidR="00F75B74" w:rsidRDefault="00F75B74" w:rsidP="00F75B74">
      <w:pPr>
        <w:pStyle w:val="Style8"/>
        <w:widowControl/>
        <w:spacing w:before="226" w:line="276" w:lineRule="auto"/>
        <w:ind w:left="360"/>
        <w:jc w:val="both"/>
        <w:rPr>
          <w:rStyle w:val="FontStyle19"/>
          <w:b/>
        </w:rPr>
      </w:pPr>
    </w:p>
    <w:p w:rsidR="00F75B74" w:rsidRDefault="00F75B74" w:rsidP="00F75B74">
      <w:pPr>
        <w:pStyle w:val="Style8"/>
        <w:widowControl/>
        <w:spacing w:before="226" w:line="276" w:lineRule="auto"/>
        <w:ind w:left="360"/>
        <w:jc w:val="both"/>
        <w:rPr>
          <w:rStyle w:val="FontStyle19"/>
          <w:b/>
        </w:rPr>
      </w:pPr>
      <w:bookmarkStart w:id="0" w:name="_GoBack"/>
      <w:bookmarkEnd w:id="0"/>
    </w:p>
    <w:p w:rsidR="00D66851" w:rsidRPr="007C52A4" w:rsidRDefault="008A0660" w:rsidP="00DC2B89">
      <w:pPr>
        <w:pStyle w:val="Style8"/>
        <w:widowControl/>
        <w:numPr>
          <w:ilvl w:val="0"/>
          <w:numId w:val="1"/>
        </w:numPr>
        <w:spacing w:before="226" w:line="276" w:lineRule="auto"/>
        <w:jc w:val="both"/>
        <w:rPr>
          <w:rStyle w:val="FontStyle19"/>
          <w:b/>
        </w:rPr>
      </w:pPr>
      <w:r w:rsidRPr="00C839F7">
        <w:rPr>
          <w:rStyle w:val="FontStyle19"/>
          <w:b/>
        </w:rPr>
        <w:lastRenderedPageBreak/>
        <w:t>О</w:t>
      </w:r>
      <w:r w:rsidR="00D66851" w:rsidRPr="00C839F7">
        <w:rPr>
          <w:rStyle w:val="FontStyle19"/>
          <w:b/>
        </w:rPr>
        <w:t>БЩИЕ ПОЛОЖЕНИЯ</w:t>
      </w:r>
    </w:p>
    <w:p w:rsidR="009674F1" w:rsidRPr="00C839F7" w:rsidRDefault="00D66851" w:rsidP="00DC2B89">
      <w:pPr>
        <w:pStyle w:val="Style8"/>
        <w:widowControl/>
        <w:numPr>
          <w:ilvl w:val="1"/>
          <w:numId w:val="1"/>
        </w:numPr>
        <w:tabs>
          <w:tab w:val="clear" w:pos="1335"/>
        </w:tabs>
        <w:spacing w:line="276" w:lineRule="auto"/>
        <w:ind w:left="0" w:firstLine="0"/>
        <w:jc w:val="both"/>
        <w:rPr>
          <w:rStyle w:val="FontStyle19"/>
          <w:sz w:val="24"/>
          <w:szCs w:val="24"/>
        </w:rPr>
      </w:pPr>
      <w:r w:rsidRPr="00C839F7">
        <w:rPr>
          <w:rStyle w:val="FontStyle19"/>
          <w:sz w:val="24"/>
          <w:szCs w:val="24"/>
        </w:rPr>
        <w:t>Настоящее Положение о комиссии по урегулированию споров между участниками обр</w:t>
      </w:r>
      <w:r w:rsidR="00FC016E" w:rsidRPr="00C839F7">
        <w:rPr>
          <w:rStyle w:val="FontStyle19"/>
          <w:sz w:val="24"/>
          <w:szCs w:val="24"/>
        </w:rPr>
        <w:t xml:space="preserve">азовательных отношений </w:t>
      </w:r>
      <w:r w:rsidR="009674F1" w:rsidRPr="00C839F7">
        <w:rPr>
          <w:rStyle w:val="FontStyle19"/>
          <w:sz w:val="24"/>
          <w:szCs w:val="24"/>
        </w:rPr>
        <w:t xml:space="preserve">МАОУ НШ-ДС № 14 </w:t>
      </w:r>
      <w:r w:rsidR="00FC016E" w:rsidRPr="00C839F7">
        <w:rPr>
          <w:rStyle w:val="FontStyle19"/>
          <w:sz w:val="24"/>
          <w:szCs w:val="24"/>
        </w:rPr>
        <w:t xml:space="preserve">(далее – </w:t>
      </w:r>
      <w:r w:rsidRPr="00C839F7">
        <w:rPr>
          <w:rStyle w:val="FontStyle19"/>
          <w:sz w:val="24"/>
          <w:szCs w:val="24"/>
        </w:rPr>
        <w:t>Положение) разработано в соответствии с</w:t>
      </w:r>
      <w:r w:rsidR="009674F1" w:rsidRPr="00C839F7">
        <w:rPr>
          <w:rStyle w:val="FontStyle19"/>
          <w:sz w:val="24"/>
          <w:szCs w:val="24"/>
        </w:rPr>
        <w:t>о ст.45 Федерального закона</w:t>
      </w:r>
      <w:r w:rsidRPr="00C839F7">
        <w:rPr>
          <w:rStyle w:val="FontStyle19"/>
          <w:sz w:val="24"/>
          <w:szCs w:val="24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C839F7">
          <w:rPr>
            <w:rStyle w:val="FontStyle19"/>
            <w:sz w:val="24"/>
            <w:szCs w:val="24"/>
          </w:rPr>
          <w:t>2012 г</w:t>
        </w:r>
      </w:smartTag>
      <w:r w:rsidRPr="00C839F7">
        <w:rPr>
          <w:rStyle w:val="FontStyle19"/>
          <w:sz w:val="24"/>
          <w:szCs w:val="24"/>
        </w:rPr>
        <w:t>. № 273-ФЗ «Об образ</w:t>
      </w:r>
      <w:r w:rsidR="008A0660" w:rsidRPr="00C839F7">
        <w:rPr>
          <w:rStyle w:val="FontStyle19"/>
          <w:sz w:val="24"/>
          <w:szCs w:val="24"/>
        </w:rPr>
        <w:t>овании в Российской Федерации» (</w:t>
      </w:r>
      <w:r w:rsidR="009674F1" w:rsidRPr="00C839F7">
        <w:rPr>
          <w:rStyle w:val="FontStyle19"/>
          <w:sz w:val="24"/>
          <w:szCs w:val="24"/>
        </w:rPr>
        <w:t>с изменениями от 24 марта 2021 года</w:t>
      </w:r>
      <w:r w:rsidR="008A0660" w:rsidRPr="00C839F7">
        <w:rPr>
          <w:rStyle w:val="FontStyle19"/>
          <w:sz w:val="24"/>
          <w:szCs w:val="24"/>
        </w:rPr>
        <w:t>)</w:t>
      </w:r>
      <w:r w:rsidRPr="00C839F7">
        <w:rPr>
          <w:rStyle w:val="FontStyle19"/>
          <w:sz w:val="24"/>
          <w:szCs w:val="24"/>
        </w:rPr>
        <w:t>,</w:t>
      </w:r>
      <w:r w:rsidR="002D34FC" w:rsidRPr="00C839F7">
        <w:rPr>
          <w:rStyle w:val="FontStyle19"/>
          <w:sz w:val="24"/>
          <w:szCs w:val="24"/>
        </w:rPr>
        <w:t xml:space="preserve"> </w:t>
      </w:r>
      <w:r w:rsidRPr="00C839F7">
        <w:rPr>
          <w:rStyle w:val="FontStyle19"/>
          <w:sz w:val="24"/>
          <w:szCs w:val="24"/>
        </w:rPr>
        <w:t xml:space="preserve">Приказом Министерства образования и науки Российской Федерации от 15 марта </w:t>
      </w:r>
      <w:smartTag w:uri="urn:schemas-microsoft-com:office:smarttags" w:element="metricconverter">
        <w:smartTagPr>
          <w:attr w:name="ProductID" w:val="2013 г"/>
        </w:smartTagPr>
        <w:r w:rsidRPr="00C839F7">
          <w:rPr>
            <w:rStyle w:val="FontStyle19"/>
            <w:sz w:val="24"/>
            <w:szCs w:val="24"/>
          </w:rPr>
          <w:t>2013 г</w:t>
        </w:r>
      </w:smartTag>
      <w:r w:rsidRPr="00C839F7">
        <w:rPr>
          <w:rStyle w:val="FontStyle19"/>
          <w:sz w:val="24"/>
          <w:szCs w:val="24"/>
        </w:rPr>
        <w:t xml:space="preserve">. № </w:t>
      </w:r>
      <w:smartTag w:uri="urn:schemas-microsoft-com:office:smarttags" w:element="metricconverter">
        <w:smartTagPr>
          <w:attr w:name="ProductID" w:val="185 г"/>
        </w:smartTagPr>
        <w:r w:rsidRPr="00C839F7">
          <w:rPr>
            <w:rStyle w:val="FontStyle19"/>
            <w:sz w:val="24"/>
            <w:szCs w:val="24"/>
          </w:rPr>
          <w:t>185 г</w:t>
        </w:r>
      </w:smartTag>
      <w:r w:rsidRPr="00C839F7">
        <w:rPr>
          <w:rStyle w:val="FontStyle19"/>
          <w:sz w:val="24"/>
          <w:szCs w:val="24"/>
        </w:rPr>
        <w:t>. «Об утверждении Порядка применения к обучающимся и снятия с обучающихся</w:t>
      </w:r>
      <w:r w:rsidR="008A0660" w:rsidRPr="00C839F7">
        <w:rPr>
          <w:rStyle w:val="FontStyle19"/>
          <w:sz w:val="24"/>
          <w:szCs w:val="24"/>
        </w:rPr>
        <w:t xml:space="preserve"> мер дисциплинарного взыскания», </w:t>
      </w:r>
      <w:r w:rsidR="009674F1" w:rsidRPr="00C839F7">
        <w:rPr>
          <w:rStyle w:val="FontStyle19"/>
          <w:sz w:val="24"/>
          <w:szCs w:val="24"/>
        </w:rPr>
        <w:t>Трудовым и Гражданским кодексами Российской Федерации, Уставом общеобразовательного учреждения.</w:t>
      </w:r>
    </w:p>
    <w:p w:rsidR="00A54845" w:rsidRPr="00C839F7" w:rsidRDefault="009674F1" w:rsidP="00DC2B89">
      <w:pPr>
        <w:pStyle w:val="Style8"/>
        <w:widowControl/>
        <w:numPr>
          <w:ilvl w:val="1"/>
          <w:numId w:val="1"/>
        </w:numPr>
        <w:tabs>
          <w:tab w:val="clear" w:pos="1335"/>
        </w:tabs>
        <w:spacing w:line="276" w:lineRule="auto"/>
        <w:ind w:left="0" w:firstLine="0"/>
        <w:jc w:val="both"/>
        <w:rPr>
          <w:rStyle w:val="FontStyle19"/>
          <w:sz w:val="24"/>
          <w:szCs w:val="24"/>
        </w:rPr>
      </w:pPr>
      <w:r w:rsidRPr="00C839F7">
        <w:rPr>
          <w:rStyle w:val="FontStyle19"/>
          <w:sz w:val="24"/>
          <w:szCs w:val="24"/>
        </w:rPr>
        <w:t>Данное Положение устанавливает порядок создания, организации работы, принятия решений Комиссии по урегулированию споров</w:t>
      </w:r>
      <w:r w:rsidR="00A54845" w:rsidRPr="00C839F7">
        <w:rPr>
          <w:rStyle w:val="FontStyle19"/>
          <w:sz w:val="24"/>
          <w:szCs w:val="24"/>
        </w:rPr>
        <w:t xml:space="preserve"> (далее – Комиссия), определяет её компетенцию и деятельность, права и обязанности членов Комиссии, а также делопроизводство.</w:t>
      </w:r>
    </w:p>
    <w:p w:rsidR="00D66851" w:rsidRPr="00C839F7" w:rsidRDefault="00A54845" w:rsidP="00DC2B89">
      <w:pPr>
        <w:pStyle w:val="Style8"/>
        <w:widowControl/>
        <w:numPr>
          <w:ilvl w:val="1"/>
          <w:numId w:val="1"/>
        </w:numPr>
        <w:tabs>
          <w:tab w:val="clear" w:pos="1335"/>
        </w:tabs>
        <w:spacing w:line="276" w:lineRule="auto"/>
        <w:ind w:left="0" w:firstLine="0"/>
        <w:jc w:val="both"/>
        <w:rPr>
          <w:rStyle w:val="FontStyle19"/>
          <w:sz w:val="24"/>
          <w:szCs w:val="24"/>
        </w:rPr>
      </w:pPr>
      <w:r w:rsidRPr="00C839F7">
        <w:rPr>
          <w:rStyle w:val="FontStyle19"/>
          <w:sz w:val="24"/>
          <w:szCs w:val="24"/>
        </w:rPr>
        <w:t>Комиссия создаётся в целях</w:t>
      </w:r>
      <w:r w:rsidR="00D66851" w:rsidRPr="00C839F7">
        <w:rPr>
          <w:rStyle w:val="FontStyle19"/>
          <w:sz w:val="24"/>
          <w:szCs w:val="24"/>
        </w:rPr>
        <w:t xml:space="preserve"> урегулирования разногласий между участниками образовательных о</w:t>
      </w:r>
      <w:r w:rsidR="004824EC" w:rsidRPr="00C839F7">
        <w:rPr>
          <w:rStyle w:val="FontStyle19"/>
          <w:sz w:val="24"/>
          <w:szCs w:val="24"/>
        </w:rPr>
        <w:t xml:space="preserve">тношений МАОУ НШ-ДС № 14 (далее – </w:t>
      </w:r>
      <w:r w:rsidR="00D66851" w:rsidRPr="00C839F7">
        <w:rPr>
          <w:rStyle w:val="FontStyle19"/>
          <w:sz w:val="24"/>
          <w:szCs w:val="24"/>
        </w:rPr>
        <w:t xml:space="preserve"> Учреждение)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</w:t>
      </w:r>
    </w:p>
    <w:p w:rsidR="00A54845" w:rsidRPr="00C839F7" w:rsidRDefault="00A54845" w:rsidP="00DC2B89">
      <w:pPr>
        <w:pStyle w:val="Style8"/>
        <w:widowControl/>
        <w:numPr>
          <w:ilvl w:val="1"/>
          <w:numId w:val="1"/>
        </w:numPr>
        <w:tabs>
          <w:tab w:val="clear" w:pos="1335"/>
        </w:tabs>
        <w:spacing w:line="276" w:lineRule="auto"/>
        <w:ind w:left="0" w:firstLine="0"/>
        <w:jc w:val="both"/>
        <w:rPr>
          <w:rStyle w:val="FontStyle19"/>
          <w:sz w:val="24"/>
          <w:szCs w:val="24"/>
        </w:rPr>
      </w:pPr>
      <w:r w:rsidRPr="00C839F7">
        <w:rPr>
          <w:rStyle w:val="FontStyle19"/>
          <w:sz w:val="24"/>
          <w:szCs w:val="24"/>
        </w:rPr>
        <w:t xml:space="preserve">Комиссия по урегулированию споров в своей деятельности руководствуется настоящим Положением, Конституцией Российской Федерации, Федеральным законом от 29.12.2012г. № 273-ФЗ, Конвенцией о правах ребёнка, Уставом и Правилами внутреннего распорядка работников </w:t>
      </w:r>
      <w:r w:rsidR="00DC2B89" w:rsidRPr="00C839F7">
        <w:rPr>
          <w:rStyle w:val="FontStyle19"/>
          <w:sz w:val="24"/>
          <w:szCs w:val="24"/>
        </w:rPr>
        <w:t xml:space="preserve">учреждения </w:t>
      </w:r>
      <w:r w:rsidRPr="00C839F7">
        <w:rPr>
          <w:rStyle w:val="FontStyle19"/>
          <w:sz w:val="24"/>
          <w:szCs w:val="24"/>
        </w:rPr>
        <w:t>и обучающихся</w:t>
      </w:r>
      <w:r w:rsidR="00DC2B89" w:rsidRPr="00C839F7">
        <w:rPr>
          <w:rStyle w:val="FontStyle19"/>
          <w:sz w:val="24"/>
          <w:szCs w:val="24"/>
        </w:rPr>
        <w:t xml:space="preserve"> начальной школы и другими локальными нормативными актами образовательной организации.</w:t>
      </w:r>
    </w:p>
    <w:p w:rsidR="00D66851" w:rsidRPr="00C839F7" w:rsidRDefault="00D66851" w:rsidP="00DC2B89">
      <w:pPr>
        <w:pStyle w:val="Style8"/>
        <w:widowControl/>
        <w:numPr>
          <w:ilvl w:val="1"/>
          <w:numId w:val="1"/>
        </w:numPr>
        <w:tabs>
          <w:tab w:val="clear" w:pos="1335"/>
        </w:tabs>
        <w:spacing w:line="276" w:lineRule="auto"/>
        <w:ind w:left="0" w:firstLine="0"/>
        <w:jc w:val="both"/>
        <w:rPr>
          <w:rStyle w:val="FontStyle19"/>
          <w:sz w:val="24"/>
          <w:szCs w:val="24"/>
        </w:rPr>
      </w:pPr>
      <w:r w:rsidRPr="00C839F7">
        <w:rPr>
          <w:rStyle w:val="FontStyle19"/>
          <w:sz w:val="24"/>
          <w:szCs w:val="24"/>
        </w:rPr>
        <w:t xml:space="preserve">Для </w:t>
      </w:r>
      <w:r w:rsidR="00A54845" w:rsidRPr="00C839F7">
        <w:rPr>
          <w:rStyle w:val="FontStyle19"/>
          <w:sz w:val="24"/>
          <w:szCs w:val="24"/>
        </w:rPr>
        <w:t xml:space="preserve">определения </w:t>
      </w:r>
      <w:r w:rsidRPr="00C839F7">
        <w:rPr>
          <w:rStyle w:val="FontStyle19"/>
          <w:sz w:val="24"/>
          <w:szCs w:val="24"/>
        </w:rPr>
        <w:t>целей настоящего Положения используются следующие основные понятия:</w:t>
      </w:r>
    </w:p>
    <w:p w:rsidR="00D66851" w:rsidRPr="00C839F7" w:rsidRDefault="00D66851" w:rsidP="00DC2B89">
      <w:pPr>
        <w:pStyle w:val="Style8"/>
        <w:widowControl/>
        <w:numPr>
          <w:ilvl w:val="2"/>
          <w:numId w:val="2"/>
        </w:numPr>
        <w:tabs>
          <w:tab w:val="clear" w:pos="1724"/>
          <w:tab w:val="num" w:pos="709"/>
        </w:tabs>
        <w:spacing w:line="276" w:lineRule="auto"/>
        <w:ind w:left="0" w:firstLine="0"/>
        <w:jc w:val="both"/>
        <w:rPr>
          <w:rStyle w:val="FontStyle19"/>
          <w:sz w:val="24"/>
          <w:szCs w:val="24"/>
        </w:rPr>
      </w:pPr>
      <w:r w:rsidRPr="00C839F7">
        <w:rPr>
          <w:rStyle w:val="FontStyle19"/>
          <w:b/>
          <w:sz w:val="24"/>
          <w:szCs w:val="24"/>
        </w:rPr>
        <w:t>Участники</w:t>
      </w:r>
      <w:r w:rsidR="002D34FC" w:rsidRPr="00C839F7">
        <w:rPr>
          <w:rStyle w:val="FontStyle19"/>
          <w:b/>
          <w:sz w:val="24"/>
          <w:szCs w:val="24"/>
        </w:rPr>
        <w:t xml:space="preserve"> </w:t>
      </w:r>
      <w:r w:rsidRPr="00C839F7">
        <w:rPr>
          <w:rStyle w:val="FontStyle19"/>
          <w:b/>
          <w:sz w:val="24"/>
          <w:szCs w:val="24"/>
        </w:rPr>
        <w:t>образовательных отн</w:t>
      </w:r>
      <w:r w:rsidR="004824EC" w:rsidRPr="00C839F7">
        <w:rPr>
          <w:rStyle w:val="FontStyle19"/>
          <w:b/>
          <w:sz w:val="24"/>
          <w:szCs w:val="24"/>
        </w:rPr>
        <w:t>ошений</w:t>
      </w:r>
      <w:r w:rsidR="004824EC" w:rsidRPr="00C839F7">
        <w:rPr>
          <w:rStyle w:val="FontStyle19"/>
          <w:sz w:val="24"/>
          <w:szCs w:val="24"/>
        </w:rPr>
        <w:t xml:space="preserve"> – обучающиеся, родители </w:t>
      </w:r>
      <w:r w:rsidRPr="00C839F7">
        <w:rPr>
          <w:rStyle w:val="FontStyle19"/>
          <w:sz w:val="24"/>
          <w:szCs w:val="24"/>
        </w:rPr>
        <w:t>(законные представители) несовершеннолетних обучающихся</w:t>
      </w:r>
      <w:r w:rsidR="00A54845" w:rsidRPr="00C839F7">
        <w:rPr>
          <w:rStyle w:val="FontStyle19"/>
          <w:sz w:val="24"/>
          <w:szCs w:val="24"/>
        </w:rPr>
        <w:t xml:space="preserve"> дошкольных групп и классов начальной школы</w:t>
      </w:r>
      <w:r w:rsidRPr="00C839F7">
        <w:rPr>
          <w:rStyle w:val="FontStyle19"/>
          <w:sz w:val="24"/>
          <w:szCs w:val="24"/>
        </w:rPr>
        <w:t xml:space="preserve">, педагогические работники и их представители, </w:t>
      </w:r>
      <w:r w:rsidR="00A54845" w:rsidRPr="00C839F7">
        <w:rPr>
          <w:rStyle w:val="FontStyle19"/>
          <w:sz w:val="24"/>
          <w:szCs w:val="24"/>
        </w:rPr>
        <w:t>администрация общеобразовательного учреждения</w:t>
      </w:r>
      <w:r w:rsidRPr="00C839F7">
        <w:rPr>
          <w:rStyle w:val="FontStyle19"/>
          <w:sz w:val="24"/>
          <w:szCs w:val="24"/>
        </w:rPr>
        <w:t>.</w:t>
      </w:r>
    </w:p>
    <w:p w:rsidR="00D66851" w:rsidRPr="00C839F7" w:rsidRDefault="00D66851" w:rsidP="00DC2B89">
      <w:pPr>
        <w:pStyle w:val="Style8"/>
        <w:widowControl/>
        <w:numPr>
          <w:ilvl w:val="2"/>
          <w:numId w:val="2"/>
        </w:numPr>
        <w:tabs>
          <w:tab w:val="clear" w:pos="1724"/>
          <w:tab w:val="num" w:pos="709"/>
        </w:tabs>
        <w:spacing w:line="276" w:lineRule="auto"/>
        <w:ind w:left="0" w:firstLine="0"/>
        <w:jc w:val="both"/>
        <w:rPr>
          <w:rStyle w:val="FontStyle19"/>
          <w:sz w:val="24"/>
          <w:szCs w:val="24"/>
        </w:rPr>
      </w:pPr>
      <w:r w:rsidRPr="00C839F7">
        <w:rPr>
          <w:rStyle w:val="FontStyle19"/>
          <w:b/>
          <w:sz w:val="24"/>
          <w:szCs w:val="24"/>
        </w:rPr>
        <w:t>Стороны спора</w:t>
      </w:r>
      <w:r w:rsidRPr="00C839F7">
        <w:rPr>
          <w:rStyle w:val="FontStyle19"/>
          <w:sz w:val="24"/>
          <w:szCs w:val="24"/>
        </w:rPr>
        <w:t xml:space="preserve"> – субъекты отношений, указанные в п. 1.3.1. настоящего Положения, желающие урегулироват</w:t>
      </w:r>
      <w:r w:rsidR="00A54845" w:rsidRPr="00C839F7">
        <w:rPr>
          <w:rStyle w:val="FontStyle19"/>
          <w:sz w:val="24"/>
          <w:szCs w:val="24"/>
        </w:rPr>
        <w:t>ь разногласия, указанные в п 1.3</w:t>
      </w:r>
      <w:r w:rsidRPr="00C839F7">
        <w:rPr>
          <w:rStyle w:val="FontStyle19"/>
          <w:sz w:val="24"/>
          <w:szCs w:val="24"/>
        </w:rPr>
        <w:t xml:space="preserve"> настоящего Положения, с помощью процедуры урегулирования споров Комиссией.</w:t>
      </w:r>
    </w:p>
    <w:p w:rsidR="00D66851" w:rsidRPr="00C839F7" w:rsidRDefault="00D66851" w:rsidP="00DC2B89">
      <w:pPr>
        <w:pStyle w:val="Style8"/>
        <w:widowControl/>
        <w:numPr>
          <w:ilvl w:val="2"/>
          <w:numId w:val="2"/>
        </w:numPr>
        <w:tabs>
          <w:tab w:val="clear" w:pos="1724"/>
          <w:tab w:val="num" w:pos="709"/>
        </w:tabs>
        <w:spacing w:line="276" w:lineRule="auto"/>
        <w:ind w:left="0" w:firstLine="0"/>
        <w:jc w:val="both"/>
        <w:rPr>
          <w:rStyle w:val="FontStyle19"/>
          <w:sz w:val="24"/>
          <w:szCs w:val="24"/>
        </w:rPr>
      </w:pPr>
      <w:r w:rsidRPr="00C839F7">
        <w:rPr>
          <w:rStyle w:val="FontStyle19"/>
          <w:b/>
          <w:sz w:val="24"/>
          <w:szCs w:val="24"/>
        </w:rPr>
        <w:t>Комиссия</w:t>
      </w:r>
      <w:r w:rsidRPr="00C839F7">
        <w:rPr>
          <w:rStyle w:val="FontStyle19"/>
          <w:sz w:val="24"/>
          <w:szCs w:val="24"/>
        </w:rPr>
        <w:t xml:space="preserve"> – выборный коллегиальный орган, привлекаемый участниками образовательных отношений в качестве посредников в урегулировании спора для содействия в выработке сторонами решения по существу спора.</w:t>
      </w:r>
    </w:p>
    <w:p w:rsidR="00D66851" w:rsidRPr="00C839F7" w:rsidRDefault="00D66851" w:rsidP="00DC2B89">
      <w:pPr>
        <w:pStyle w:val="Style8"/>
        <w:widowControl/>
        <w:numPr>
          <w:ilvl w:val="2"/>
          <w:numId w:val="2"/>
        </w:numPr>
        <w:tabs>
          <w:tab w:val="clear" w:pos="1724"/>
        </w:tabs>
        <w:spacing w:line="276" w:lineRule="auto"/>
        <w:ind w:left="0" w:firstLine="0"/>
        <w:jc w:val="both"/>
        <w:rPr>
          <w:rStyle w:val="FontStyle19"/>
          <w:sz w:val="24"/>
          <w:szCs w:val="24"/>
        </w:rPr>
      </w:pPr>
      <w:r w:rsidRPr="00C839F7">
        <w:rPr>
          <w:rStyle w:val="FontStyle19"/>
          <w:b/>
          <w:sz w:val="24"/>
          <w:szCs w:val="24"/>
        </w:rPr>
        <w:t>Решение Комиссии</w:t>
      </w:r>
      <w:r w:rsidRPr="00C839F7">
        <w:rPr>
          <w:rStyle w:val="FontStyle19"/>
          <w:sz w:val="24"/>
          <w:szCs w:val="24"/>
        </w:rPr>
        <w:t xml:space="preserve"> по регулированию споров – письменное решение, принятое путем голосования членов Комиссии в результате применения процедуры урегулирования к спору или спорам, к отдельным разногласиям по спору.</w:t>
      </w:r>
    </w:p>
    <w:p w:rsidR="00D66851" w:rsidRPr="00C839F7" w:rsidRDefault="00D66851" w:rsidP="00DC2B89">
      <w:pPr>
        <w:pStyle w:val="Style8"/>
        <w:widowControl/>
        <w:numPr>
          <w:ilvl w:val="1"/>
          <w:numId w:val="1"/>
        </w:numPr>
        <w:tabs>
          <w:tab w:val="clear" w:pos="1335"/>
        </w:tabs>
        <w:spacing w:line="276" w:lineRule="auto"/>
        <w:ind w:left="0" w:firstLine="0"/>
        <w:jc w:val="both"/>
        <w:rPr>
          <w:rStyle w:val="FontStyle19"/>
          <w:sz w:val="24"/>
          <w:szCs w:val="24"/>
        </w:rPr>
      </w:pPr>
      <w:r w:rsidRPr="00C839F7">
        <w:rPr>
          <w:rStyle w:val="FontStyle19"/>
          <w:sz w:val="24"/>
          <w:szCs w:val="24"/>
        </w:rPr>
        <w:t>Процедура урегулирования спора между участниками образовательных отношений проводится при взаимном волеизъявлении сторон на основе принципов добровольности, конфиденциальности, сотрудничества и равноправия сторон, беспристрастности и независимости членов Комиссии.</w:t>
      </w:r>
    </w:p>
    <w:p w:rsidR="00D66851" w:rsidRPr="00C839F7" w:rsidRDefault="00D66851" w:rsidP="00DC2B89">
      <w:pPr>
        <w:pStyle w:val="Style8"/>
        <w:widowControl/>
        <w:numPr>
          <w:ilvl w:val="1"/>
          <w:numId w:val="1"/>
        </w:numPr>
        <w:tabs>
          <w:tab w:val="clear" w:pos="1335"/>
        </w:tabs>
        <w:spacing w:line="276" w:lineRule="auto"/>
        <w:ind w:left="0" w:firstLine="0"/>
        <w:jc w:val="both"/>
        <w:rPr>
          <w:rStyle w:val="FontStyle19"/>
          <w:sz w:val="24"/>
          <w:szCs w:val="24"/>
        </w:rPr>
      </w:pPr>
      <w:r w:rsidRPr="00C839F7">
        <w:rPr>
          <w:rStyle w:val="FontStyle19"/>
          <w:sz w:val="24"/>
          <w:szCs w:val="24"/>
        </w:rPr>
        <w:lastRenderedPageBreak/>
        <w:t>При проведении процедуры урегулирования споров сохраняется конфиденциальность всей относящейся к указанной процедуре информации, за исключением случаев, предусмотренных федеральными законами, и случаев, если участники спора не договорились об ином. Члены Комиссии не вправе разглашать информацию, относящуюся к процедуре урегулирования спора и ставшую им известной при ее проведении, без согласия сторон спора.</w:t>
      </w:r>
    </w:p>
    <w:p w:rsidR="00D66851" w:rsidRPr="00C839F7" w:rsidRDefault="00D66851" w:rsidP="00DC2B89">
      <w:pPr>
        <w:pStyle w:val="Style8"/>
        <w:widowControl/>
        <w:spacing w:line="276" w:lineRule="auto"/>
        <w:jc w:val="both"/>
        <w:rPr>
          <w:rStyle w:val="FontStyle19"/>
          <w:sz w:val="24"/>
          <w:szCs w:val="24"/>
        </w:rPr>
      </w:pPr>
    </w:p>
    <w:p w:rsidR="004824EC" w:rsidRPr="008A0660" w:rsidRDefault="00D66851" w:rsidP="00DC2B89">
      <w:pPr>
        <w:pStyle w:val="Style8"/>
        <w:widowControl/>
        <w:numPr>
          <w:ilvl w:val="0"/>
          <w:numId w:val="1"/>
        </w:numPr>
        <w:spacing w:line="276" w:lineRule="auto"/>
        <w:ind w:left="0" w:firstLine="0"/>
        <w:jc w:val="both"/>
        <w:rPr>
          <w:rStyle w:val="FontStyle19"/>
          <w:b/>
        </w:rPr>
      </w:pPr>
      <w:r w:rsidRPr="008A0660">
        <w:rPr>
          <w:rStyle w:val="FontStyle19"/>
          <w:b/>
        </w:rPr>
        <w:t xml:space="preserve">ПОРЯДОК </w:t>
      </w:r>
      <w:r w:rsidR="00EF7B9F">
        <w:rPr>
          <w:rStyle w:val="FontStyle19"/>
          <w:b/>
        </w:rPr>
        <w:t>ИЗБРАНИЯ В СОСТАВ</w:t>
      </w:r>
      <w:r w:rsidRPr="008A0660">
        <w:rPr>
          <w:rStyle w:val="FontStyle19"/>
          <w:b/>
        </w:rPr>
        <w:t xml:space="preserve"> КОМИССИИ</w:t>
      </w:r>
    </w:p>
    <w:p w:rsidR="00DC2B89" w:rsidRDefault="00D66851" w:rsidP="00EE7319">
      <w:pPr>
        <w:numPr>
          <w:ilvl w:val="1"/>
          <w:numId w:val="1"/>
        </w:numPr>
        <w:tabs>
          <w:tab w:val="clear" w:pos="1335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2B89">
        <w:rPr>
          <w:rFonts w:ascii="Times New Roman" w:hAnsi="Times New Roman" w:cs="Times New Roman"/>
          <w:sz w:val="24"/>
          <w:szCs w:val="24"/>
        </w:rPr>
        <w:t xml:space="preserve">Комиссия состоит из </w:t>
      </w:r>
      <w:r w:rsidR="00DC2B89" w:rsidRPr="00DC2B89">
        <w:rPr>
          <w:rFonts w:ascii="Times New Roman" w:hAnsi="Times New Roman" w:cs="Times New Roman"/>
          <w:sz w:val="24"/>
          <w:szCs w:val="24"/>
        </w:rPr>
        <w:t>равного количества родителей (законных представителей) несовершеннолетних обучающихся дошкольного и младшего школьного возраста (2 человека) и работников общеобразовательного учреждения (2 человека)</w:t>
      </w:r>
      <w:r w:rsidR="00DC2B89">
        <w:rPr>
          <w:rFonts w:ascii="Times New Roman" w:hAnsi="Times New Roman" w:cs="Times New Roman"/>
          <w:sz w:val="24"/>
          <w:szCs w:val="24"/>
        </w:rPr>
        <w:t>.</w:t>
      </w:r>
    </w:p>
    <w:p w:rsidR="00BC3A2C" w:rsidRDefault="00BC3A2C" w:rsidP="00EE7319">
      <w:pPr>
        <w:numPr>
          <w:ilvl w:val="1"/>
          <w:numId w:val="1"/>
        </w:numPr>
        <w:tabs>
          <w:tab w:val="clear" w:pos="1335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Избранными в состав К</w:t>
      </w:r>
      <w:r w:rsidR="00DC2B89">
        <w:rPr>
          <w:rFonts w:ascii="Times New Roman" w:hAnsi="Times New Roman" w:cs="Times New Roman"/>
          <w:sz w:val="24"/>
          <w:szCs w:val="24"/>
        </w:rPr>
        <w:t>омиссии</w:t>
      </w:r>
      <w:r>
        <w:rPr>
          <w:rFonts w:ascii="Times New Roman" w:hAnsi="Times New Roman" w:cs="Times New Roman"/>
          <w:sz w:val="24"/>
          <w:szCs w:val="24"/>
        </w:rPr>
        <w:t xml:space="preserve"> от работников Учреждения считаются кандидатуры, получившие большинство голосов на Общем собрании работников МАОУ НШ-ДС № 14.</w:t>
      </w:r>
    </w:p>
    <w:p w:rsidR="00BC3A2C" w:rsidRDefault="00BC3A2C" w:rsidP="00EE7319">
      <w:pPr>
        <w:numPr>
          <w:ilvl w:val="1"/>
          <w:numId w:val="1"/>
        </w:numPr>
        <w:tabs>
          <w:tab w:val="clear" w:pos="1335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Избранными в состав Комиссии от родителей (законных представителей) обучающихся считаются кандидаты, получившие большинство голосов на общем родительском собрании.</w:t>
      </w:r>
    </w:p>
    <w:p w:rsidR="00D66851" w:rsidRDefault="00BC3A2C" w:rsidP="00EE7319">
      <w:pPr>
        <w:numPr>
          <w:ilvl w:val="1"/>
          <w:numId w:val="1"/>
        </w:numPr>
        <w:tabs>
          <w:tab w:val="clear" w:pos="1335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состава Комиссии и назначение её председателя оформляется приказом по Учреждению.</w:t>
      </w:r>
    </w:p>
    <w:p w:rsidR="00BC3A2C" w:rsidRDefault="00BC3A2C" w:rsidP="00EE7319">
      <w:pPr>
        <w:numPr>
          <w:ilvl w:val="1"/>
          <w:numId w:val="1"/>
        </w:numPr>
        <w:tabs>
          <w:tab w:val="clear" w:pos="1335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Руководство Комиссией осуществляет Председатель Комиссии. Секретарь Комиссии ведёт протоколы заседаний, которые хранятся в Учреждении три года.</w:t>
      </w:r>
    </w:p>
    <w:p w:rsidR="00BC3A2C" w:rsidRDefault="00BC3A2C" w:rsidP="00EE7319">
      <w:pPr>
        <w:numPr>
          <w:ilvl w:val="1"/>
          <w:numId w:val="1"/>
        </w:numPr>
        <w:tabs>
          <w:tab w:val="clear" w:pos="1335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и Секретарь Комиссии избираются из числа членов Комиссии большинством голосов путём открытого голосования в рамках проведения первого заседания комиссии.</w:t>
      </w:r>
    </w:p>
    <w:p w:rsidR="00BC3A2C" w:rsidRDefault="00BC3A2C" w:rsidP="00EE7319">
      <w:pPr>
        <w:numPr>
          <w:ilvl w:val="1"/>
          <w:numId w:val="1"/>
        </w:numPr>
        <w:tabs>
          <w:tab w:val="clear" w:pos="1335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Комиссии составляет 1 год.</w:t>
      </w:r>
    </w:p>
    <w:p w:rsidR="00BC3A2C" w:rsidRDefault="00BC3A2C" w:rsidP="00BC3A2C">
      <w:pPr>
        <w:numPr>
          <w:ilvl w:val="1"/>
          <w:numId w:val="1"/>
        </w:numPr>
        <w:tabs>
          <w:tab w:val="clear" w:pos="1335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Досрочное прекращение полномочий члена Комиссии осуществляется:</w:t>
      </w:r>
    </w:p>
    <w:p w:rsidR="00BC3A2C" w:rsidRPr="00C839F7" w:rsidRDefault="00C839F7" w:rsidP="00C83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A2C" w:rsidRPr="00C839F7">
        <w:rPr>
          <w:rFonts w:ascii="Times New Roman" w:hAnsi="Times New Roman" w:cs="Times New Roman"/>
          <w:sz w:val="24"/>
          <w:szCs w:val="24"/>
        </w:rPr>
        <w:t>на основании личного заявления члена Комиссии об исключении его из состава комиссии;</w:t>
      </w:r>
    </w:p>
    <w:p w:rsidR="00BC3A2C" w:rsidRPr="00C839F7" w:rsidRDefault="00C839F7" w:rsidP="00C83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A2C" w:rsidRPr="00C839F7">
        <w:rPr>
          <w:rFonts w:ascii="Times New Roman" w:hAnsi="Times New Roman" w:cs="Times New Roman"/>
          <w:sz w:val="24"/>
          <w:szCs w:val="24"/>
        </w:rPr>
        <w:t>по требованию не менее 2/3 членов Комиссии</w:t>
      </w:r>
      <w:r w:rsidRPr="00C839F7">
        <w:rPr>
          <w:rFonts w:ascii="Times New Roman" w:hAnsi="Times New Roman" w:cs="Times New Roman"/>
          <w:sz w:val="24"/>
          <w:szCs w:val="24"/>
        </w:rPr>
        <w:t>, выраженному в письменной форме;</w:t>
      </w:r>
    </w:p>
    <w:p w:rsidR="00C839F7" w:rsidRPr="00C839F7" w:rsidRDefault="00C839F7" w:rsidP="00C83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39F7">
        <w:rPr>
          <w:rFonts w:ascii="Times New Roman" w:hAnsi="Times New Roman" w:cs="Times New Roman"/>
          <w:sz w:val="24"/>
          <w:szCs w:val="24"/>
        </w:rPr>
        <w:t>в случае отчисления (выбытия) из Учреждения обучающегося, родителем которого является член Комиссии;</w:t>
      </w:r>
    </w:p>
    <w:p w:rsidR="00C839F7" w:rsidRPr="00C839F7" w:rsidRDefault="00C839F7" w:rsidP="00C83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39F7">
        <w:rPr>
          <w:rFonts w:ascii="Times New Roman" w:hAnsi="Times New Roman" w:cs="Times New Roman"/>
          <w:sz w:val="24"/>
          <w:szCs w:val="24"/>
        </w:rPr>
        <w:t>в случае увольнения работника – члена Комиссии.</w:t>
      </w:r>
    </w:p>
    <w:p w:rsidR="00C839F7" w:rsidRDefault="00C839F7" w:rsidP="00DC2B89">
      <w:pPr>
        <w:numPr>
          <w:ilvl w:val="1"/>
          <w:numId w:val="1"/>
        </w:numPr>
        <w:tabs>
          <w:tab w:val="clear" w:pos="1335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досрочного прекращения полномочий члена Комиссии в её состав избирается новый представитель от соответствующей категории участников образовательных отношений.</w:t>
      </w:r>
    </w:p>
    <w:p w:rsidR="00C839F7" w:rsidRDefault="00C839F7" w:rsidP="00DC2B89">
      <w:pPr>
        <w:numPr>
          <w:ilvl w:val="1"/>
          <w:numId w:val="1"/>
        </w:numPr>
        <w:tabs>
          <w:tab w:val="clear" w:pos="1335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Первое заседание Комиссии проводится в течение трёх рабочих дней с момента утверждения состава Комиссии.</w:t>
      </w:r>
    </w:p>
    <w:p w:rsidR="00C839F7" w:rsidRDefault="00C839F7" w:rsidP="00C83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9F7" w:rsidRPr="00C839F7" w:rsidRDefault="00C839F7" w:rsidP="00C839F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39F7">
        <w:rPr>
          <w:rFonts w:ascii="Times New Roman" w:hAnsi="Times New Roman" w:cs="Times New Roman"/>
          <w:b/>
          <w:sz w:val="20"/>
          <w:szCs w:val="20"/>
        </w:rPr>
        <w:t>КОМПЕТЕНЦИИ КОМИССИИ</w:t>
      </w:r>
    </w:p>
    <w:p w:rsidR="00C839F7" w:rsidRDefault="00C839F7" w:rsidP="00C839F7">
      <w:pPr>
        <w:numPr>
          <w:ilvl w:val="1"/>
          <w:numId w:val="1"/>
        </w:numPr>
        <w:tabs>
          <w:tab w:val="clear" w:pos="1335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компетенцию Комиссии входит рассмотрение следующих вопросов:</w:t>
      </w:r>
    </w:p>
    <w:p w:rsidR="00C839F7" w:rsidRDefault="00C839F7" w:rsidP="00C83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возникновение разногласий по реализации права на образование между участниками образовательных отношений;</w:t>
      </w:r>
    </w:p>
    <w:p w:rsidR="00C839F7" w:rsidRDefault="00C839F7" w:rsidP="00C83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возникновение конфликта интересов между педагогическими работниками и иными участниками образовательных отношений;</w:t>
      </w:r>
    </w:p>
    <w:p w:rsidR="00C839F7" w:rsidRDefault="00C839F7" w:rsidP="00C83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применение локальных нормативных актов Учреждения в части, противоречащей реализации права на образование;</w:t>
      </w:r>
    </w:p>
    <w:p w:rsidR="00C839F7" w:rsidRDefault="00C839F7" w:rsidP="00C83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рассмотрение жалобы педагогического работника о применении к нему дисциплинарного взыскания;</w:t>
      </w:r>
    </w:p>
    <w:p w:rsidR="00C839F7" w:rsidRDefault="00C839F7" w:rsidP="00C83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рассмотрение обращения педагогических работников о наличии или об отсутствии конфликта интересов;</w:t>
      </w:r>
    </w:p>
    <w:p w:rsidR="00C839F7" w:rsidRDefault="00C839F7" w:rsidP="00C83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нарушения педагогическими работниками норм профессиональной этики.</w:t>
      </w:r>
    </w:p>
    <w:p w:rsidR="00C839F7" w:rsidRDefault="00C839F7" w:rsidP="00C83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9F7" w:rsidRPr="00C839F7" w:rsidRDefault="00C839F7" w:rsidP="00C839F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39F7">
        <w:rPr>
          <w:rFonts w:ascii="Times New Roman" w:hAnsi="Times New Roman" w:cs="Times New Roman"/>
          <w:b/>
          <w:sz w:val="20"/>
          <w:szCs w:val="20"/>
        </w:rPr>
        <w:t>ДЕЯТЕЛЬНОСТЬ КОМИССИИ</w:t>
      </w:r>
    </w:p>
    <w:p w:rsidR="00C839F7" w:rsidRDefault="00EF7B9F" w:rsidP="00C83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Комиссия по урегулированию споров между участниками образовательных отношений собирается в случае возникновения конфликтных ситуаций, если стороны самостоятельно не урегулировали разногласия.</w:t>
      </w:r>
    </w:p>
    <w:p w:rsidR="00EF7B9F" w:rsidRDefault="00EF7B9F" w:rsidP="00C83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Решение о проведении заседания Комиссии принимается её Председателем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</w:t>
      </w:r>
    </w:p>
    <w:p w:rsidR="00EF7B9F" w:rsidRDefault="00EF7B9F" w:rsidP="00C83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Заявитель может обратиться в Комиссию в 10-дневный срок со дня возникновения конфликтной ситуации и нарушения его прав.</w:t>
      </w:r>
    </w:p>
    <w:p w:rsidR="00EF7B9F" w:rsidRDefault="00EF7B9F" w:rsidP="00C83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Обращение подаётся в письменной форме. В обращении указывается:</w:t>
      </w:r>
    </w:p>
    <w:p w:rsidR="00EF7B9F" w:rsidRDefault="00EF7B9F" w:rsidP="00C83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имя, отчество лица, подавшего заявление;</w:t>
      </w:r>
    </w:p>
    <w:p w:rsidR="00EF7B9F" w:rsidRDefault="00EF7B9F" w:rsidP="00C83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почтовый адрес, по которому должно быть направлено решение Комиссии;</w:t>
      </w:r>
    </w:p>
    <w:p w:rsidR="00EF7B9F" w:rsidRDefault="00EF7B9F" w:rsidP="00C83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конкретные факты и события, влекущие к нарушению прав участников образовательных отношений.</w:t>
      </w:r>
    </w:p>
    <w:p w:rsidR="00EF7B9F" w:rsidRDefault="00EF7B9F" w:rsidP="00C83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Анонимные обращения Комиссией не рассматриваются.</w:t>
      </w:r>
    </w:p>
    <w:p w:rsidR="00EF7B9F" w:rsidRDefault="00EF7B9F" w:rsidP="00C83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Обращение регистрируется секретарём Комиссии в журнале регистрации поступивших обращений.</w:t>
      </w:r>
    </w:p>
    <w:p w:rsidR="00EF7B9F" w:rsidRDefault="00EF7B9F" w:rsidP="00C83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Комиссия по урегулированию споров между участниками образовательных отношений в соответствии с полученным заявлением, заслушав мнения обеих сторон, принимает решение об урегулировании конфликтной ситуации.</w:t>
      </w:r>
    </w:p>
    <w:p w:rsidR="00EF7B9F" w:rsidRDefault="00EF7B9F" w:rsidP="00C83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Конфликтная ситуация рассматривается в присутствии Заявителя и Ответчика. Комиссия имеет право вызывать на заседание свидетелей конфликта, приглашать специалистов, если таковые не являются членами Комиссии.</w:t>
      </w:r>
    </w:p>
    <w:p w:rsidR="00EF7B9F" w:rsidRDefault="00EF7B9F" w:rsidP="00C83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Работа Комиссии оформляется протоколами, которые п</w:t>
      </w:r>
      <w:r w:rsidR="0088011C">
        <w:rPr>
          <w:rFonts w:ascii="Times New Roman" w:hAnsi="Times New Roman" w:cs="Times New Roman"/>
          <w:sz w:val="24"/>
          <w:szCs w:val="24"/>
        </w:rPr>
        <w:t>одписываются её Председателем и Секретарём.</w:t>
      </w:r>
    </w:p>
    <w:p w:rsidR="0088011C" w:rsidRDefault="0088011C" w:rsidP="00C83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и давать пояснения.</w:t>
      </w:r>
    </w:p>
    <w:p w:rsidR="0088011C" w:rsidRDefault="0088011C" w:rsidP="00C83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является препятствием для рассмотрения обращения по существу.</w:t>
      </w:r>
    </w:p>
    <w:p w:rsidR="0088011C" w:rsidRDefault="0088011C" w:rsidP="00C83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4.12. Комиссия отказывает в удовлетворении жалобы на нарушение прав Заявителя, если посчитает жалобу необоснованной, не выявив фа</w:t>
      </w:r>
      <w:r w:rsidR="002B0A3C">
        <w:rPr>
          <w:rFonts w:ascii="Times New Roman" w:hAnsi="Times New Roman" w:cs="Times New Roman"/>
          <w:sz w:val="24"/>
          <w:szCs w:val="24"/>
        </w:rPr>
        <w:t>кты</w:t>
      </w:r>
      <w:r>
        <w:rPr>
          <w:rFonts w:ascii="Times New Roman" w:hAnsi="Times New Roman" w:cs="Times New Roman"/>
          <w:sz w:val="24"/>
          <w:szCs w:val="24"/>
        </w:rPr>
        <w:t xml:space="preserve">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EF7B9F" w:rsidRDefault="00EF7B9F" w:rsidP="00C83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6851" w:rsidRPr="0088011C" w:rsidRDefault="00D66851" w:rsidP="00DC2B89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8011C">
        <w:rPr>
          <w:rFonts w:ascii="Times New Roman" w:hAnsi="Times New Roman" w:cs="Times New Roman"/>
          <w:b/>
          <w:sz w:val="20"/>
          <w:szCs w:val="20"/>
        </w:rPr>
        <w:t>ПОРЯДОК ПРИНЯТИЯ РЕШЕНИЙ И ИХ ИСПОЛНЕНИЯ</w:t>
      </w:r>
    </w:p>
    <w:p w:rsidR="00D66851" w:rsidRDefault="003E56B2" w:rsidP="00DC2B89">
      <w:pPr>
        <w:numPr>
          <w:ilvl w:val="1"/>
          <w:numId w:val="1"/>
        </w:numPr>
        <w:tabs>
          <w:tab w:val="clear" w:pos="1335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принимает решение не </w:t>
      </w:r>
      <w:r w:rsidR="00F41C15">
        <w:rPr>
          <w:rFonts w:ascii="Times New Roman" w:hAnsi="Times New Roman" w:cs="Times New Roman"/>
          <w:sz w:val="24"/>
          <w:szCs w:val="24"/>
        </w:rPr>
        <w:t>позднее тридцати календарных дней с момента поступления</w:t>
      </w:r>
      <w:r>
        <w:rPr>
          <w:rFonts w:ascii="Times New Roman" w:hAnsi="Times New Roman" w:cs="Times New Roman"/>
          <w:sz w:val="24"/>
          <w:szCs w:val="24"/>
        </w:rPr>
        <w:t xml:space="preserve"> обращения.</w:t>
      </w:r>
    </w:p>
    <w:p w:rsidR="003E56B2" w:rsidRDefault="003E56B2" w:rsidP="003E56B2">
      <w:pPr>
        <w:numPr>
          <w:ilvl w:val="1"/>
          <w:numId w:val="1"/>
        </w:numPr>
        <w:tabs>
          <w:tab w:val="clear" w:pos="1335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Заседание Комиссии считается правомочным, если на нём присутствовало не менее ¾ членов Комиссии.</w:t>
      </w:r>
    </w:p>
    <w:p w:rsidR="003E56B2" w:rsidRDefault="00D66851" w:rsidP="00DC2B89">
      <w:pPr>
        <w:numPr>
          <w:ilvl w:val="1"/>
          <w:numId w:val="1"/>
        </w:numPr>
        <w:tabs>
          <w:tab w:val="clear" w:pos="1335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016E">
        <w:rPr>
          <w:rFonts w:ascii="Times New Roman" w:hAnsi="Times New Roman" w:cs="Times New Roman"/>
          <w:sz w:val="24"/>
          <w:szCs w:val="24"/>
        </w:rPr>
        <w:t xml:space="preserve">Решение Комиссии принимается большинством голосов </w:t>
      </w:r>
      <w:r w:rsidR="003E56B2">
        <w:rPr>
          <w:rFonts w:ascii="Times New Roman" w:hAnsi="Times New Roman" w:cs="Times New Roman"/>
          <w:sz w:val="24"/>
          <w:szCs w:val="24"/>
        </w:rPr>
        <w:t xml:space="preserve">членов, присутствующих на заседании, </w:t>
      </w:r>
      <w:r w:rsidRPr="00FC016E">
        <w:rPr>
          <w:rFonts w:ascii="Times New Roman" w:hAnsi="Times New Roman" w:cs="Times New Roman"/>
          <w:sz w:val="24"/>
          <w:szCs w:val="24"/>
        </w:rPr>
        <w:t xml:space="preserve">и фиксируется в протоколе заседания Комиссии. </w:t>
      </w:r>
    </w:p>
    <w:p w:rsidR="00D66851" w:rsidRPr="00FC016E" w:rsidRDefault="003E56B2" w:rsidP="00DC2B89">
      <w:pPr>
        <w:numPr>
          <w:ilvl w:val="1"/>
          <w:numId w:val="1"/>
        </w:numPr>
        <w:tabs>
          <w:tab w:val="clear" w:pos="1335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решении вопросов каждый член Комиссии имеет один голос. В случае равенства голосов решающим является голос Председателя</w:t>
      </w:r>
      <w:r w:rsidR="00D66851" w:rsidRPr="00FC016E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>, который голосует последним</w:t>
      </w:r>
      <w:r w:rsidR="00D66851" w:rsidRPr="00FC016E">
        <w:rPr>
          <w:rFonts w:ascii="Times New Roman" w:hAnsi="Times New Roman" w:cs="Times New Roman"/>
          <w:sz w:val="24"/>
          <w:szCs w:val="24"/>
        </w:rPr>
        <w:t>.</w:t>
      </w:r>
    </w:p>
    <w:p w:rsidR="003E56B2" w:rsidRDefault="003E56B2" w:rsidP="00DC2B89">
      <w:pPr>
        <w:numPr>
          <w:ilvl w:val="1"/>
          <w:numId w:val="1"/>
        </w:numPr>
        <w:tabs>
          <w:tab w:val="clear" w:pos="1335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установлении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обучающихся, а также работников Учреждения Комиссия возлагает обязанности по устранению выявленных нарушений и (или) недопущению нарушений в будущем.</w:t>
      </w:r>
    </w:p>
    <w:p w:rsidR="003E56B2" w:rsidRDefault="003E56B2" w:rsidP="00DC2B89">
      <w:pPr>
        <w:numPr>
          <w:ilvl w:val="1"/>
          <w:numId w:val="1"/>
        </w:numPr>
        <w:tabs>
          <w:tab w:val="clear" w:pos="1335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(ЛНА) и указывает срок исполнения.</w:t>
      </w:r>
    </w:p>
    <w:p w:rsidR="003E56B2" w:rsidRDefault="003E56B2" w:rsidP="002B0A3C">
      <w:pPr>
        <w:numPr>
          <w:ilvl w:val="1"/>
          <w:numId w:val="1"/>
        </w:numPr>
        <w:tabs>
          <w:tab w:val="clear" w:pos="1335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0A3C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2B0A3C">
        <w:rPr>
          <w:rFonts w:ascii="Times New Roman" w:hAnsi="Times New Roman" w:cs="Times New Roman"/>
          <w:sz w:val="24"/>
          <w:szCs w:val="24"/>
        </w:rPr>
        <w:t xml:space="preserve">принимает решение об отказе </w:t>
      </w:r>
      <w:r w:rsidRPr="002B0A3C">
        <w:rPr>
          <w:rFonts w:ascii="Times New Roman" w:hAnsi="Times New Roman" w:cs="Times New Roman"/>
          <w:sz w:val="24"/>
          <w:szCs w:val="24"/>
        </w:rPr>
        <w:t xml:space="preserve">в удовлетворении жалобы на нарушение прав Заявителя, если </w:t>
      </w:r>
      <w:r w:rsidR="002B0A3C" w:rsidRPr="002B0A3C">
        <w:rPr>
          <w:rFonts w:ascii="Times New Roman" w:hAnsi="Times New Roman" w:cs="Times New Roman"/>
          <w:sz w:val="24"/>
          <w:szCs w:val="24"/>
        </w:rPr>
        <w:t>посчитает жалобу необоснованной,</w:t>
      </w:r>
      <w:r w:rsidRPr="002B0A3C">
        <w:rPr>
          <w:rFonts w:ascii="Times New Roman" w:hAnsi="Times New Roman" w:cs="Times New Roman"/>
          <w:sz w:val="24"/>
          <w:szCs w:val="24"/>
        </w:rPr>
        <w:t xml:space="preserve"> не выявив фа</w:t>
      </w:r>
      <w:r w:rsidR="002B0A3C" w:rsidRPr="002B0A3C">
        <w:rPr>
          <w:rFonts w:ascii="Times New Roman" w:hAnsi="Times New Roman" w:cs="Times New Roman"/>
          <w:sz w:val="24"/>
          <w:szCs w:val="24"/>
        </w:rPr>
        <w:t>кты</w:t>
      </w:r>
      <w:r w:rsidRPr="002B0A3C">
        <w:rPr>
          <w:rFonts w:ascii="Times New Roman" w:hAnsi="Times New Roman" w:cs="Times New Roman"/>
          <w:sz w:val="24"/>
          <w:szCs w:val="24"/>
        </w:rPr>
        <w:t xml:space="preserve">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  <w:r w:rsidR="002B0A3C">
        <w:rPr>
          <w:rFonts w:ascii="Times New Roman" w:hAnsi="Times New Roman" w:cs="Times New Roman"/>
          <w:sz w:val="24"/>
          <w:szCs w:val="24"/>
        </w:rPr>
        <w:t xml:space="preserve"> Данное решение также оформляется протоколом.</w:t>
      </w:r>
    </w:p>
    <w:p w:rsidR="002B0A3C" w:rsidRDefault="002B0A3C" w:rsidP="002B0A3C">
      <w:pPr>
        <w:numPr>
          <w:ilvl w:val="1"/>
          <w:numId w:val="1"/>
        </w:numPr>
        <w:tabs>
          <w:tab w:val="clear" w:pos="1335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заседания Комиссии составляется не позднее одного рабочего дня после проведения заседания и подписывается всеми присутствующими членами Комиссии. В протоколе указывается информация о месте, времени заседания Комиссии, повестке дня заседания, вопросах, поставленных на голосование, и итоги голосования по ним, принятом решении.</w:t>
      </w:r>
    </w:p>
    <w:p w:rsidR="002B0A3C" w:rsidRDefault="002B0A3C" w:rsidP="002B0A3C">
      <w:pPr>
        <w:numPr>
          <w:ilvl w:val="1"/>
          <w:numId w:val="1"/>
        </w:numPr>
        <w:tabs>
          <w:tab w:val="clear" w:pos="1335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составляется в 2-х экземплярах, один из которых в течение двух рабочих дней передается Заявителю, другой экземпляр остаётся в Комиссии. По письменному заявлению участников образовательных отношений, принимавших участие в рассмотрении спора, выдается копия протокола заседания.</w:t>
      </w:r>
    </w:p>
    <w:p w:rsidR="002B0A3C" w:rsidRDefault="002B0A3C" w:rsidP="002B0A3C">
      <w:pPr>
        <w:numPr>
          <w:ilvl w:val="1"/>
          <w:numId w:val="1"/>
        </w:numPr>
        <w:tabs>
          <w:tab w:val="clear" w:pos="1335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затрагиваему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вопросу до Заявителя доводит в устной или письменной форме Председатель Комиссии или его заместитель. Заявитель расписывается в журнале регистрации в получении решения по его заявлению. Журнал должен быть пронумерован, прошнурован и храниться в номенклатуре дел Учреждения.</w:t>
      </w:r>
    </w:p>
    <w:p w:rsidR="00D66851" w:rsidRPr="002B0A3C" w:rsidRDefault="00D66851" w:rsidP="002B0A3C">
      <w:pPr>
        <w:numPr>
          <w:ilvl w:val="1"/>
          <w:numId w:val="1"/>
        </w:numPr>
        <w:tabs>
          <w:tab w:val="clear" w:pos="1335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0A3C">
        <w:rPr>
          <w:rFonts w:ascii="Times New Roman" w:hAnsi="Times New Roman" w:cs="Times New Roman"/>
          <w:sz w:val="24"/>
          <w:szCs w:val="24"/>
        </w:rPr>
        <w:t>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и подлежит исполнению в сроки, предусмотренные указанным решением.</w:t>
      </w:r>
    </w:p>
    <w:p w:rsidR="00D66851" w:rsidRDefault="00D66851" w:rsidP="00DC2B89">
      <w:pPr>
        <w:numPr>
          <w:ilvl w:val="1"/>
          <w:numId w:val="1"/>
        </w:numPr>
        <w:tabs>
          <w:tab w:val="clear" w:pos="1335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016E">
        <w:rPr>
          <w:rFonts w:ascii="Times New Roman" w:hAnsi="Times New Roman" w:cs="Times New Roman"/>
          <w:sz w:val="24"/>
          <w:szCs w:val="24"/>
        </w:rPr>
        <w:t>Решение Комиссии может быть обжаловано в установленном законодательством Российской Федерации порядке.</w:t>
      </w:r>
    </w:p>
    <w:p w:rsidR="00B3673C" w:rsidRDefault="00B3673C" w:rsidP="00DC2B89">
      <w:pPr>
        <w:numPr>
          <w:ilvl w:val="1"/>
          <w:numId w:val="1"/>
        </w:numPr>
        <w:tabs>
          <w:tab w:val="clear" w:pos="1335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не имеет права разглашать поступающую информацию. Комиссия несёт ответственность за разглашение информации в соответствии с действующим законодательством Российской Федерации.</w:t>
      </w:r>
    </w:p>
    <w:p w:rsidR="002E60C1" w:rsidRDefault="002E60C1" w:rsidP="002E6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0C1" w:rsidRDefault="002E60C1" w:rsidP="002E6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0C1" w:rsidRDefault="002E60C1" w:rsidP="002E6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73C" w:rsidRPr="00B3673C" w:rsidRDefault="00B3673C" w:rsidP="00B3673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3673C">
        <w:rPr>
          <w:rFonts w:ascii="Times New Roman" w:hAnsi="Times New Roman" w:cs="Times New Roman"/>
          <w:b/>
          <w:sz w:val="20"/>
          <w:szCs w:val="20"/>
        </w:rPr>
        <w:lastRenderedPageBreak/>
        <w:t>ПРАВА И ОБЯЗАННОСТИ ЧЛЕНОВ КОМИССИИ</w:t>
      </w:r>
    </w:p>
    <w:p w:rsidR="00B3673C" w:rsidRDefault="00B3673C" w:rsidP="008801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Комиссия вправе приглашать на заседание и заслушивать участников образовательных отношений, имеющих отношение к фактам, изложенным в обращении, а также запрашивать необходимые документы и материалы для объективного и всестороннего рассмотрения обращения. </w:t>
      </w:r>
    </w:p>
    <w:p w:rsidR="00B3673C" w:rsidRDefault="00B3673C" w:rsidP="008801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Комиссия обязана рассматривать обращение и принимать решение в сроки, установленные настоящим Положением в соответствии с действующим законодательством.</w:t>
      </w:r>
    </w:p>
    <w:p w:rsidR="00B3673C" w:rsidRDefault="00B3673C" w:rsidP="008801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Члены Комиссии обязаны:</w:t>
      </w:r>
    </w:p>
    <w:p w:rsidR="00B3673C" w:rsidRDefault="00B3673C" w:rsidP="008801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лично присутствовать на заседании, отсутствие на заседании Комиссии допускается только по уважительной причине в соответствии с законодательством РФ. </w:t>
      </w:r>
    </w:p>
    <w:p w:rsidR="00B3673C" w:rsidRPr="00FC016E" w:rsidRDefault="00B3673C" w:rsidP="00B36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C016E">
        <w:rPr>
          <w:rFonts w:ascii="Times New Roman" w:hAnsi="Times New Roman" w:cs="Times New Roman"/>
          <w:sz w:val="24"/>
          <w:szCs w:val="24"/>
        </w:rPr>
        <w:t xml:space="preserve">ринимать активное участие в рассмотрении поданных заявлений в </w:t>
      </w:r>
      <w:r>
        <w:rPr>
          <w:rFonts w:ascii="Times New Roman" w:hAnsi="Times New Roman" w:cs="Times New Roman"/>
          <w:sz w:val="24"/>
          <w:szCs w:val="24"/>
        </w:rPr>
        <w:t>устной или письменной форме;</w:t>
      </w:r>
    </w:p>
    <w:p w:rsidR="00A953BC" w:rsidRDefault="00B3673C" w:rsidP="00B36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53BC">
        <w:rPr>
          <w:rFonts w:ascii="Times New Roman" w:hAnsi="Times New Roman" w:cs="Times New Roman"/>
          <w:sz w:val="24"/>
          <w:szCs w:val="24"/>
        </w:rPr>
        <w:t>п</w:t>
      </w:r>
      <w:r w:rsidR="00A953BC" w:rsidRPr="00FC016E">
        <w:rPr>
          <w:rFonts w:ascii="Times New Roman" w:hAnsi="Times New Roman" w:cs="Times New Roman"/>
          <w:sz w:val="24"/>
          <w:szCs w:val="24"/>
        </w:rPr>
        <w:t xml:space="preserve">ринимать решение по каждому спорному вопросу, относящемуся к </w:t>
      </w:r>
      <w:r w:rsidR="00A953BC">
        <w:rPr>
          <w:rFonts w:ascii="Times New Roman" w:hAnsi="Times New Roman" w:cs="Times New Roman"/>
          <w:sz w:val="24"/>
          <w:szCs w:val="24"/>
        </w:rPr>
        <w:t>их</w:t>
      </w:r>
      <w:r w:rsidR="00A953BC" w:rsidRPr="00FC016E">
        <w:rPr>
          <w:rFonts w:ascii="Times New Roman" w:hAnsi="Times New Roman" w:cs="Times New Roman"/>
          <w:sz w:val="24"/>
          <w:szCs w:val="24"/>
        </w:rPr>
        <w:t xml:space="preserve"> компетенции</w:t>
      </w:r>
      <w:r w:rsidR="00A953B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3673C" w:rsidRDefault="00A953BC" w:rsidP="00B36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673C">
        <w:rPr>
          <w:rFonts w:ascii="Times New Roman" w:hAnsi="Times New Roman" w:cs="Times New Roman"/>
          <w:sz w:val="24"/>
          <w:szCs w:val="24"/>
        </w:rPr>
        <w:t>п</w:t>
      </w:r>
      <w:r w:rsidR="00B3673C" w:rsidRPr="00FC016E">
        <w:rPr>
          <w:rFonts w:ascii="Times New Roman" w:hAnsi="Times New Roman" w:cs="Times New Roman"/>
          <w:sz w:val="24"/>
          <w:szCs w:val="24"/>
        </w:rPr>
        <w:t>ринимать решения по заявленному вопросу открытым голосованием своевременно, если не оговорены дополнительн</w:t>
      </w:r>
      <w:r w:rsidR="00B3673C">
        <w:rPr>
          <w:rFonts w:ascii="Times New Roman" w:hAnsi="Times New Roman" w:cs="Times New Roman"/>
          <w:sz w:val="24"/>
          <w:szCs w:val="24"/>
        </w:rPr>
        <w:t>ые сроки рассмотрения заявления;</w:t>
      </w:r>
    </w:p>
    <w:p w:rsidR="00B3673C" w:rsidRDefault="00B3673C" w:rsidP="00B36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FC016E">
        <w:rPr>
          <w:rFonts w:ascii="Times New Roman" w:hAnsi="Times New Roman" w:cs="Times New Roman"/>
          <w:sz w:val="24"/>
          <w:szCs w:val="24"/>
        </w:rPr>
        <w:t xml:space="preserve">авать обоснованный ответ заявителю в письменной форме в соответствии с пожеланием </w:t>
      </w:r>
      <w:r>
        <w:rPr>
          <w:rFonts w:ascii="Times New Roman" w:hAnsi="Times New Roman" w:cs="Times New Roman"/>
          <w:sz w:val="24"/>
          <w:szCs w:val="24"/>
        </w:rPr>
        <w:t>заявителя;</w:t>
      </w:r>
    </w:p>
    <w:p w:rsidR="00B3673C" w:rsidRDefault="00B3673C" w:rsidP="00B36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подписывать протоколы заседаний Комиссии;</w:t>
      </w:r>
    </w:p>
    <w:p w:rsidR="00B3673C" w:rsidRDefault="00B3673C" w:rsidP="00B36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53BC">
        <w:rPr>
          <w:rFonts w:ascii="Times New Roman" w:hAnsi="Times New Roman" w:cs="Times New Roman"/>
          <w:sz w:val="24"/>
          <w:szCs w:val="24"/>
        </w:rPr>
        <w:t>соблюдать данное Положение;</w:t>
      </w:r>
    </w:p>
    <w:p w:rsidR="00A953BC" w:rsidRPr="00FC016E" w:rsidRDefault="00A953BC" w:rsidP="00B36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направлять решение Комиссии в установленные сроки.</w:t>
      </w:r>
    </w:p>
    <w:p w:rsidR="0088011C" w:rsidRPr="00C839F7" w:rsidRDefault="00A953BC" w:rsidP="008801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="0088011C" w:rsidRPr="00C839F7">
        <w:rPr>
          <w:rFonts w:ascii="Times New Roman" w:hAnsi="Times New Roman" w:cs="Times New Roman"/>
          <w:sz w:val="24"/>
          <w:szCs w:val="24"/>
        </w:rPr>
        <w:t>Члены Комиссии имеют право:</w:t>
      </w:r>
    </w:p>
    <w:p w:rsidR="00A953BC" w:rsidRDefault="00B3673C" w:rsidP="00A953BC">
      <w:pPr>
        <w:tabs>
          <w:tab w:val="num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присутствовать</w:t>
      </w:r>
      <w:r w:rsidRPr="00B367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заседании</w:t>
      </w:r>
      <w:r w:rsidRPr="00B3673C">
        <w:rPr>
          <w:rFonts w:ascii="Times New Roman" w:hAnsi="Times New Roman" w:cs="Times New Roman"/>
          <w:sz w:val="24"/>
          <w:szCs w:val="24"/>
        </w:rPr>
        <w:t xml:space="preserve"> Комиссии в формате онлайн посредством электронных ресурсов и социальных сетей;</w:t>
      </w:r>
    </w:p>
    <w:p w:rsidR="00A953BC" w:rsidRDefault="00A953BC" w:rsidP="00A953BC">
      <w:pPr>
        <w:tabs>
          <w:tab w:val="num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FC016E">
        <w:rPr>
          <w:rFonts w:ascii="Times New Roman" w:hAnsi="Times New Roman" w:cs="Times New Roman"/>
          <w:sz w:val="24"/>
          <w:szCs w:val="24"/>
        </w:rPr>
        <w:t>апрашивать дополнительную документацию, материалы для своевременного урегулирования спора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53BC" w:rsidRDefault="00A953BC" w:rsidP="00A953BC">
      <w:pPr>
        <w:tabs>
          <w:tab w:val="num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рекомендовать приостанавливать или отменять ранее принятое решение на основании проведенного изучения вопроса при согласии конфликтующих сторон;</w:t>
      </w:r>
    </w:p>
    <w:p w:rsidR="0088011C" w:rsidRPr="00FC016E" w:rsidRDefault="00A953BC" w:rsidP="00A953BC">
      <w:pPr>
        <w:tabs>
          <w:tab w:val="num" w:pos="709"/>
          <w:tab w:val="num" w:pos="86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 консультации по вопросам, относящимся к компетентности комиссии, от различных специалистов и других образовательных организаций и учреждений.</w:t>
      </w:r>
    </w:p>
    <w:p w:rsidR="0088011C" w:rsidRPr="00A953BC" w:rsidRDefault="00A953BC" w:rsidP="00A953BC">
      <w:pPr>
        <w:pStyle w:val="a4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11C" w:rsidRPr="00A953BC">
        <w:rPr>
          <w:rFonts w:ascii="Times New Roman" w:hAnsi="Times New Roman" w:cs="Times New Roman"/>
          <w:sz w:val="24"/>
          <w:szCs w:val="24"/>
        </w:rPr>
        <w:t>Члены Комиссии не вправе</w:t>
      </w:r>
      <w:r w:rsidR="0088011C" w:rsidRPr="00A953B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8011C" w:rsidRPr="00FC016E" w:rsidRDefault="00A953BC" w:rsidP="00A953BC">
      <w:pPr>
        <w:tabs>
          <w:tab w:val="num" w:pos="86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88011C" w:rsidRPr="00FC016E">
        <w:rPr>
          <w:rFonts w:ascii="Times New Roman" w:hAnsi="Times New Roman" w:cs="Times New Roman"/>
          <w:sz w:val="24"/>
          <w:szCs w:val="24"/>
        </w:rPr>
        <w:t xml:space="preserve">существлять деятельность члена Комиссии, если при проведении процедуры </w:t>
      </w:r>
      <w:r w:rsidR="0088011C">
        <w:rPr>
          <w:rFonts w:ascii="Times New Roman" w:hAnsi="Times New Roman" w:cs="Times New Roman"/>
          <w:sz w:val="24"/>
          <w:szCs w:val="24"/>
        </w:rPr>
        <w:t>урегулирования спора он лично (</w:t>
      </w:r>
      <w:r w:rsidR="0088011C" w:rsidRPr="00FC016E">
        <w:rPr>
          <w:rFonts w:ascii="Times New Roman" w:hAnsi="Times New Roman" w:cs="Times New Roman"/>
          <w:sz w:val="24"/>
          <w:szCs w:val="24"/>
        </w:rPr>
        <w:t>прямо или косвенно) заинтересован в ее результате, в том числе состоит с лицом, являющимся одной из сторон, в родств</w:t>
      </w:r>
      <w:r>
        <w:rPr>
          <w:rFonts w:ascii="Times New Roman" w:hAnsi="Times New Roman" w:cs="Times New Roman"/>
          <w:sz w:val="24"/>
          <w:szCs w:val="24"/>
        </w:rPr>
        <w:t>енных отношениях;</w:t>
      </w:r>
    </w:p>
    <w:p w:rsidR="0088011C" w:rsidRDefault="00A953BC" w:rsidP="00A953BC">
      <w:pPr>
        <w:tabs>
          <w:tab w:val="num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88011C" w:rsidRPr="00FC016E">
        <w:rPr>
          <w:rFonts w:ascii="Times New Roman" w:hAnsi="Times New Roman" w:cs="Times New Roman"/>
          <w:sz w:val="24"/>
          <w:szCs w:val="24"/>
        </w:rPr>
        <w:t>существлять без согласия сторон публич</w:t>
      </w:r>
      <w:r>
        <w:rPr>
          <w:rFonts w:ascii="Times New Roman" w:hAnsi="Times New Roman" w:cs="Times New Roman"/>
          <w:sz w:val="24"/>
          <w:szCs w:val="24"/>
        </w:rPr>
        <w:t>ные заявления по существу спора.</w:t>
      </w:r>
    </w:p>
    <w:p w:rsidR="00A953BC" w:rsidRDefault="00A953BC" w:rsidP="00A953BC">
      <w:pPr>
        <w:tabs>
          <w:tab w:val="num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-6.6. Члены Комиссии при осуществлении своих прав и исполнении обязанностей должны действовать в интересах МАОУ НШ-ДС № 14 и участников образовательных отношений, осуществлять свои права, исполнять обязанности добросовестно и разумно.</w:t>
      </w:r>
    </w:p>
    <w:p w:rsidR="0088011C" w:rsidRPr="00FC016E" w:rsidRDefault="0088011C" w:rsidP="0088011C">
      <w:pPr>
        <w:tabs>
          <w:tab w:val="num" w:pos="19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6851" w:rsidRPr="00A953BC" w:rsidRDefault="00A953BC" w:rsidP="00A953BC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53BC">
        <w:rPr>
          <w:rFonts w:ascii="Times New Roman" w:hAnsi="Times New Roman" w:cs="Times New Roman"/>
          <w:b/>
          <w:sz w:val="20"/>
          <w:szCs w:val="20"/>
        </w:rPr>
        <w:t>ДЕЛОПРОИЗВОДСТВО</w:t>
      </w:r>
      <w:r>
        <w:rPr>
          <w:rFonts w:ascii="Times New Roman" w:hAnsi="Times New Roman" w:cs="Times New Roman"/>
          <w:b/>
          <w:sz w:val="20"/>
          <w:szCs w:val="20"/>
        </w:rPr>
        <w:t xml:space="preserve"> КОМИССИИ</w:t>
      </w:r>
    </w:p>
    <w:p w:rsidR="00A953BC" w:rsidRDefault="00A953BC" w:rsidP="00A95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7DE">
        <w:rPr>
          <w:rFonts w:ascii="Times New Roman" w:hAnsi="Times New Roman" w:cs="Times New Roman"/>
          <w:sz w:val="24"/>
          <w:szCs w:val="24"/>
        </w:rPr>
        <w:t xml:space="preserve">7.1. </w:t>
      </w:r>
      <w:r w:rsidR="008817DE" w:rsidRPr="008817DE">
        <w:rPr>
          <w:rFonts w:ascii="Times New Roman" w:hAnsi="Times New Roman" w:cs="Times New Roman"/>
          <w:sz w:val="24"/>
          <w:szCs w:val="24"/>
        </w:rPr>
        <w:t>Документ</w:t>
      </w:r>
      <w:r w:rsidR="008817DE">
        <w:rPr>
          <w:rFonts w:ascii="Times New Roman" w:hAnsi="Times New Roman" w:cs="Times New Roman"/>
          <w:sz w:val="24"/>
          <w:szCs w:val="24"/>
        </w:rPr>
        <w:t>ация Комиссии хранится в отдельно выдел</w:t>
      </w:r>
      <w:r w:rsidR="008817DE" w:rsidRPr="008817DE">
        <w:rPr>
          <w:rFonts w:ascii="Times New Roman" w:hAnsi="Times New Roman" w:cs="Times New Roman"/>
          <w:sz w:val="24"/>
          <w:szCs w:val="24"/>
        </w:rPr>
        <w:t>енном месте</w:t>
      </w:r>
      <w:r w:rsidR="008817DE">
        <w:rPr>
          <w:rFonts w:ascii="Times New Roman" w:hAnsi="Times New Roman" w:cs="Times New Roman"/>
          <w:sz w:val="24"/>
          <w:szCs w:val="24"/>
        </w:rPr>
        <w:t xml:space="preserve"> в Учреждении.</w:t>
      </w:r>
    </w:p>
    <w:p w:rsidR="008817DE" w:rsidRDefault="008817DE" w:rsidP="00A95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Заседания Комиссии оформляются протоколом.</w:t>
      </w:r>
    </w:p>
    <w:p w:rsidR="008817DE" w:rsidRDefault="008817DE" w:rsidP="00A95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 участников образовательных отношений, а также докуме6нты, способствующие рассмотрению споров с их дальнейшим урегулированием, протоколы хранятся в Учреждении не менее 3-лет.</w:t>
      </w:r>
    </w:p>
    <w:p w:rsidR="008817DE" w:rsidRPr="008817DE" w:rsidRDefault="008817DE" w:rsidP="00A95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Журнал регистрации обращений является частью номенклатуры Учреждения.</w:t>
      </w:r>
    </w:p>
    <w:p w:rsidR="008817DE" w:rsidRDefault="008817DE" w:rsidP="00DC2B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7DE">
        <w:rPr>
          <w:rFonts w:ascii="Times New Roman" w:hAnsi="Times New Roman" w:cs="Times New Roman"/>
          <w:b/>
          <w:sz w:val="24"/>
          <w:szCs w:val="24"/>
        </w:rPr>
        <w:lastRenderedPageBreak/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DE">
        <w:rPr>
          <w:rFonts w:ascii="Times New Roman" w:hAnsi="Times New Roman" w:cs="Times New Roman"/>
          <w:b/>
          <w:sz w:val="20"/>
          <w:szCs w:val="20"/>
        </w:rPr>
        <w:t>ЗАКЛЮЧИТЕЛЬНЫЕ ПОЛОЖЕНИЯ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17DE" w:rsidRDefault="008817DE" w:rsidP="00DC2B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Настоящее П</w:t>
      </w:r>
      <w:r w:rsidR="007C52A4">
        <w:rPr>
          <w:rFonts w:ascii="Times New Roman" w:hAnsi="Times New Roman" w:cs="Times New Roman"/>
          <w:sz w:val="24"/>
          <w:szCs w:val="24"/>
        </w:rPr>
        <w:t>о</w:t>
      </w:r>
      <w:r w:rsidR="002E60C1">
        <w:rPr>
          <w:rFonts w:ascii="Times New Roman" w:hAnsi="Times New Roman" w:cs="Times New Roman"/>
          <w:sz w:val="24"/>
          <w:szCs w:val="24"/>
        </w:rPr>
        <w:t>лож</w:t>
      </w:r>
      <w:r w:rsidR="007C52A4">
        <w:rPr>
          <w:rFonts w:ascii="Times New Roman" w:hAnsi="Times New Roman" w:cs="Times New Roman"/>
          <w:sz w:val="24"/>
          <w:szCs w:val="24"/>
        </w:rPr>
        <w:t>ение</w:t>
      </w:r>
      <w:r>
        <w:rPr>
          <w:rFonts w:ascii="Times New Roman" w:hAnsi="Times New Roman" w:cs="Times New Roman"/>
          <w:sz w:val="24"/>
          <w:szCs w:val="24"/>
        </w:rPr>
        <w:t xml:space="preserve"> является локальным нормативным актом МАОУ НШ-ДС № 14, принимается на общем собрании работников Учреждения, согласуется с Советом Родителей и утверждается приказом директора.</w:t>
      </w:r>
    </w:p>
    <w:p w:rsidR="008817DE" w:rsidRDefault="008817DE" w:rsidP="00DC2B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Все изменения и дополнения, вносимые в настоящее Положение, оформляются в письменной форме в соотве</w:t>
      </w:r>
      <w:r w:rsidR="007C52A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ствии с действующим законодательством Российской Федерации.</w:t>
      </w:r>
    </w:p>
    <w:p w:rsidR="008817DE" w:rsidRDefault="008817DE" w:rsidP="00DC2B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В случае изменения законодательства Российской Федерации, отдельные пункты настоящего Положения вступают в противоречие с ними и утрачивают силу до момента внесения изменений в Положение.</w:t>
      </w:r>
    </w:p>
    <w:p w:rsidR="007C52A4" w:rsidRDefault="007C52A4" w:rsidP="00DC2B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</w:t>
      </w:r>
      <w:r w:rsidR="008817DE">
        <w:rPr>
          <w:rFonts w:ascii="Times New Roman" w:hAnsi="Times New Roman" w:cs="Times New Roman"/>
          <w:sz w:val="24"/>
          <w:szCs w:val="24"/>
        </w:rPr>
        <w:t>Положение принимается на неопределённый срок. Изменения и дополнения</w:t>
      </w:r>
      <w:r>
        <w:rPr>
          <w:rFonts w:ascii="Times New Roman" w:hAnsi="Times New Roman" w:cs="Times New Roman"/>
          <w:sz w:val="24"/>
          <w:szCs w:val="24"/>
        </w:rPr>
        <w:t xml:space="preserve"> к нему принимаются в порядке, предусмотренном п. 8.1. настоящего Положения.</w:t>
      </w:r>
    </w:p>
    <w:p w:rsidR="008817DE" w:rsidRDefault="007C52A4" w:rsidP="00DC2B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После принятия Положения (или изменений отдельных пунктов и разделов) в новой редакции предыдущая редакция автоматически утрачивает силу.</w:t>
      </w:r>
    </w:p>
    <w:p w:rsidR="008817DE" w:rsidRDefault="008817DE" w:rsidP="00DC2B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6851" w:rsidRPr="00FC016E" w:rsidRDefault="00D66851" w:rsidP="007C5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5536" w:rsidRPr="00FC016E" w:rsidRDefault="00375536" w:rsidP="00DC2B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5536" w:rsidRPr="00FC016E" w:rsidRDefault="00375536" w:rsidP="00DC2B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5536" w:rsidRPr="00FC016E" w:rsidRDefault="00375536" w:rsidP="00DC2B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5536" w:rsidRPr="00FC016E" w:rsidRDefault="00375536" w:rsidP="00DC2B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5536" w:rsidRPr="00FC016E" w:rsidRDefault="00375536" w:rsidP="00DC2B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5536" w:rsidRPr="00FC016E" w:rsidRDefault="00375536" w:rsidP="00DC2B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5536" w:rsidRPr="00FC016E" w:rsidRDefault="00375536" w:rsidP="00DC2B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5536" w:rsidRPr="00FC016E" w:rsidRDefault="00375536" w:rsidP="00DC2B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5536" w:rsidRPr="00FC016E" w:rsidRDefault="00375536" w:rsidP="00DC2B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5536" w:rsidRPr="00FC016E" w:rsidRDefault="00375536" w:rsidP="00DC2B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5536" w:rsidRPr="00FC016E" w:rsidRDefault="00375536" w:rsidP="00DC2B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5536" w:rsidRPr="00FC016E" w:rsidRDefault="00375536" w:rsidP="00DC2B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5536" w:rsidRDefault="00375536" w:rsidP="00DC2B89">
      <w:pPr>
        <w:rPr>
          <w:rFonts w:ascii="Times New Roman" w:hAnsi="Times New Roman" w:cs="Times New Roman"/>
          <w:sz w:val="24"/>
          <w:szCs w:val="24"/>
        </w:rPr>
      </w:pPr>
    </w:p>
    <w:p w:rsidR="00375536" w:rsidRDefault="00375536" w:rsidP="00DC2B89">
      <w:pPr>
        <w:rPr>
          <w:rFonts w:ascii="Times New Roman" w:hAnsi="Times New Roman" w:cs="Times New Roman"/>
          <w:sz w:val="24"/>
          <w:szCs w:val="24"/>
        </w:rPr>
      </w:pPr>
    </w:p>
    <w:p w:rsidR="00375536" w:rsidRDefault="00375536" w:rsidP="00DC2B89">
      <w:pPr>
        <w:rPr>
          <w:rFonts w:ascii="Times New Roman" w:hAnsi="Times New Roman" w:cs="Times New Roman"/>
          <w:sz w:val="24"/>
          <w:szCs w:val="24"/>
        </w:rPr>
      </w:pPr>
    </w:p>
    <w:p w:rsidR="00375536" w:rsidRDefault="00375536" w:rsidP="00DC2B89">
      <w:pPr>
        <w:rPr>
          <w:rFonts w:ascii="Times New Roman" w:hAnsi="Times New Roman" w:cs="Times New Roman"/>
          <w:sz w:val="24"/>
          <w:szCs w:val="24"/>
        </w:rPr>
      </w:pPr>
    </w:p>
    <w:p w:rsidR="00375536" w:rsidRDefault="00375536" w:rsidP="00DC2B89">
      <w:pPr>
        <w:rPr>
          <w:rFonts w:ascii="Times New Roman" w:hAnsi="Times New Roman" w:cs="Times New Roman"/>
          <w:sz w:val="24"/>
          <w:szCs w:val="24"/>
        </w:rPr>
      </w:pPr>
    </w:p>
    <w:p w:rsidR="00375536" w:rsidRPr="00D66851" w:rsidRDefault="00375536" w:rsidP="00D668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6851" w:rsidRPr="00D66851" w:rsidRDefault="00D66851" w:rsidP="00D668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6851" w:rsidRPr="00D66851" w:rsidRDefault="00D66851" w:rsidP="00D668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6851" w:rsidRPr="00D66851" w:rsidRDefault="00D66851" w:rsidP="00D668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6851" w:rsidRPr="00D66851" w:rsidRDefault="00D66851" w:rsidP="00D668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6851" w:rsidRPr="00D66851" w:rsidRDefault="00D66851" w:rsidP="002E13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66851" w:rsidRPr="00D66851" w:rsidSect="00271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1125"/>
    <w:multiLevelType w:val="multilevel"/>
    <w:tmpl w:val="CDC804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5B5224D"/>
    <w:multiLevelType w:val="multilevel"/>
    <w:tmpl w:val="C4F811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2" w15:restartNumberingAfterBreak="0">
    <w:nsid w:val="4A4E594E"/>
    <w:multiLevelType w:val="multilevel"/>
    <w:tmpl w:val="3EF21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25"/>
        </w:tabs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15"/>
        </w:tabs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05"/>
        </w:tabs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720"/>
        </w:tabs>
        <w:ind w:left="6720" w:hanging="1800"/>
      </w:pPr>
      <w:rPr>
        <w:rFonts w:hint="default"/>
      </w:rPr>
    </w:lvl>
  </w:abstractNum>
  <w:abstractNum w:abstractNumId="3" w15:restartNumberingAfterBreak="0">
    <w:nsid w:val="50243B54"/>
    <w:multiLevelType w:val="multilevel"/>
    <w:tmpl w:val="95D8F2F0"/>
    <w:lvl w:ilvl="0">
      <w:start w:val="1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37"/>
        </w:tabs>
        <w:ind w:left="1237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24"/>
        </w:tabs>
        <w:ind w:left="172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41"/>
        </w:tabs>
        <w:ind w:left="25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28"/>
        </w:tabs>
        <w:ind w:left="3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75"/>
        </w:tabs>
        <w:ind w:left="3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62"/>
        </w:tabs>
        <w:ind w:left="4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09"/>
        </w:tabs>
        <w:ind w:left="52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96"/>
        </w:tabs>
        <w:ind w:left="5696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1328"/>
    <w:rsid w:val="001924EB"/>
    <w:rsid w:val="00235866"/>
    <w:rsid w:val="00244077"/>
    <w:rsid w:val="00271B00"/>
    <w:rsid w:val="002B0A3C"/>
    <w:rsid w:val="002D34FC"/>
    <w:rsid w:val="002E1328"/>
    <w:rsid w:val="002E60C1"/>
    <w:rsid w:val="00342F32"/>
    <w:rsid w:val="00375536"/>
    <w:rsid w:val="003E56B2"/>
    <w:rsid w:val="004311F9"/>
    <w:rsid w:val="004824EC"/>
    <w:rsid w:val="00592664"/>
    <w:rsid w:val="006F5252"/>
    <w:rsid w:val="007C52A4"/>
    <w:rsid w:val="007D4D9E"/>
    <w:rsid w:val="0088011C"/>
    <w:rsid w:val="00880865"/>
    <w:rsid w:val="008817DE"/>
    <w:rsid w:val="00895AC6"/>
    <w:rsid w:val="008A0660"/>
    <w:rsid w:val="009210BE"/>
    <w:rsid w:val="009674F1"/>
    <w:rsid w:val="009E11AD"/>
    <w:rsid w:val="009E6B8F"/>
    <w:rsid w:val="00A54845"/>
    <w:rsid w:val="00A77A4C"/>
    <w:rsid w:val="00A953BC"/>
    <w:rsid w:val="00AF6260"/>
    <w:rsid w:val="00B3673C"/>
    <w:rsid w:val="00B77042"/>
    <w:rsid w:val="00B96E14"/>
    <w:rsid w:val="00BC0C16"/>
    <w:rsid w:val="00BC3A2C"/>
    <w:rsid w:val="00C839F7"/>
    <w:rsid w:val="00CF39B3"/>
    <w:rsid w:val="00D66851"/>
    <w:rsid w:val="00D74B74"/>
    <w:rsid w:val="00DC2B89"/>
    <w:rsid w:val="00DE6381"/>
    <w:rsid w:val="00E818CB"/>
    <w:rsid w:val="00EF7B9F"/>
    <w:rsid w:val="00F41C15"/>
    <w:rsid w:val="00F75B74"/>
    <w:rsid w:val="00FC016E"/>
    <w:rsid w:val="00FE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A5429F"/>
  <w15:docId w15:val="{4B8395C7-D8FA-4C0D-A365-3ABABDCC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328"/>
    <w:rPr>
      <w:color w:val="000000"/>
      <w:u w:val="single"/>
    </w:rPr>
  </w:style>
  <w:style w:type="paragraph" w:customStyle="1" w:styleId="Style8">
    <w:name w:val="Style8"/>
    <w:basedOn w:val="a"/>
    <w:rsid w:val="00D668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D66851"/>
    <w:rPr>
      <w:rFonts w:ascii="Times New Roman" w:hAnsi="Times New Roman" w:cs="Times New Roman"/>
      <w:spacing w:val="10"/>
      <w:sz w:val="20"/>
      <w:szCs w:val="20"/>
    </w:rPr>
  </w:style>
  <w:style w:type="paragraph" w:styleId="a4">
    <w:name w:val="List Paragraph"/>
    <w:basedOn w:val="a"/>
    <w:uiPriority w:val="34"/>
    <w:qFormat/>
    <w:rsid w:val="00D668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25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C5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8</Pages>
  <Words>2182</Words>
  <Characters>12441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</cp:revision>
  <cp:lastPrinted>2021-07-09T08:33:00Z</cp:lastPrinted>
  <dcterms:created xsi:type="dcterms:W3CDTF">2017-07-17T10:59:00Z</dcterms:created>
  <dcterms:modified xsi:type="dcterms:W3CDTF">2021-07-09T08:40:00Z</dcterms:modified>
</cp:coreProperties>
</file>