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8339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C5E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02.01.2000 N 29-ФЗ</w:t>
            </w:r>
            <w:r>
              <w:rPr>
                <w:sz w:val="48"/>
                <w:szCs w:val="48"/>
              </w:rPr>
              <w:br/>
              <w:t>(ред. от 19.07.2011, с изм. от 31.12.2014)</w:t>
            </w:r>
            <w:r>
              <w:rPr>
                <w:sz w:val="48"/>
                <w:szCs w:val="48"/>
              </w:rPr>
              <w:br/>
              <w:t>"О качестве и безопасности пищевых продуктов"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C5E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28.05.2018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C5E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C5E9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C5E95">
            <w:pPr>
              <w:pStyle w:val="ConsPlusNormal"/>
            </w:pPr>
            <w:r>
              <w:t>2 января 2000 года</w:t>
            </w:r>
          </w:p>
        </w:tc>
        <w:tc>
          <w:tcPr>
            <w:tcW w:w="5103" w:type="dxa"/>
          </w:tcPr>
          <w:p w:rsidR="00000000" w:rsidRDefault="009C5E95">
            <w:pPr>
              <w:pStyle w:val="ConsPlusNormal"/>
              <w:jc w:val="right"/>
            </w:pPr>
            <w:r>
              <w:t>N 29-ФЗ</w:t>
            </w:r>
          </w:p>
        </w:tc>
      </w:tr>
    </w:tbl>
    <w:p w:rsidR="00000000" w:rsidRDefault="009C5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</w:pPr>
      <w:r>
        <w:t>РОССИЙСКАЯ ФЕДЕРАЦИЯ</w:t>
      </w:r>
    </w:p>
    <w:p w:rsidR="00000000" w:rsidRDefault="009C5E95">
      <w:pPr>
        <w:pStyle w:val="ConsPlusTitle"/>
        <w:jc w:val="center"/>
      </w:pPr>
    </w:p>
    <w:p w:rsidR="00000000" w:rsidRDefault="009C5E95">
      <w:pPr>
        <w:pStyle w:val="ConsPlusTitle"/>
        <w:jc w:val="center"/>
      </w:pPr>
      <w:r>
        <w:t>ФЕДЕРАЛЬНЫЙ ЗАКОН</w:t>
      </w:r>
    </w:p>
    <w:p w:rsidR="00000000" w:rsidRDefault="009C5E95">
      <w:pPr>
        <w:pStyle w:val="ConsPlusTitle"/>
        <w:jc w:val="center"/>
      </w:pPr>
    </w:p>
    <w:p w:rsidR="00000000" w:rsidRDefault="009C5E95">
      <w:pPr>
        <w:pStyle w:val="ConsPlusTitle"/>
        <w:jc w:val="center"/>
      </w:pPr>
      <w:r>
        <w:t>О КАЧЕСТВЕ И БЕЗОПАСНОСТИ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jc w:val="right"/>
      </w:pPr>
      <w:r>
        <w:t>Принят</w:t>
      </w:r>
    </w:p>
    <w:p w:rsidR="00000000" w:rsidRDefault="009C5E95">
      <w:pPr>
        <w:pStyle w:val="ConsPlusNormal"/>
        <w:jc w:val="right"/>
      </w:pPr>
      <w:r>
        <w:t>Государственной Думой</w:t>
      </w:r>
    </w:p>
    <w:p w:rsidR="00000000" w:rsidRDefault="009C5E95">
      <w:pPr>
        <w:pStyle w:val="ConsPlusNormal"/>
        <w:jc w:val="right"/>
      </w:pPr>
      <w:r>
        <w:t>1 декабря 1999 года</w:t>
      </w:r>
    </w:p>
    <w:p w:rsidR="00000000" w:rsidRDefault="009C5E95">
      <w:pPr>
        <w:pStyle w:val="ConsPlusNormal"/>
        <w:jc w:val="right"/>
      </w:pPr>
    </w:p>
    <w:p w:rsidR="00000000" w:rsidRDefault="009C5E95">
      <w:pPr>
        <w:pStyle w:val="ConsPlusNormal"/>
        <w:jc w:val="right"/>
      </w:pPr>
      <w:r>
        <w:t>Одобрен</w:t>
      </w:r>
    </w:p>
    <w:p w:rsidR="00000000" w:rsidRDefault="009C5E95">
      <w:pPr>
        <w:pStyle w:val="ConsPlusNormal"/>
        <w:jc w:val="right"/>
      </w:pPr>
      <w:r>
        <w:t>Советом Федерации</w:t>
      </w:r>
    </w:p>
    <w:p w:rsidR="00000000" w:rsidRDefault="009C5E95">
      <w:pPr>
        <w:pStyle w:val="ConsPlusNormal"/>
        <w:jc w:val="right"/>
      </w:pPr>
      <w:r>
        <w:t>23 декабря 1999 года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196-ФЗ, от 10.01.2003 N 15-ФЗ,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30.06.2003 N 86-ФЗ, от 22.08.2004 N 122-ФЗ,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05.12.2005 N 151-ФЗ,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31.12.2005 N 199-ФЗ, от 31.03.2006 N 45-ФЗ,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30.12.2006 N 266-ФЗ, от 23.07.2008 N </w:t>
            </w:r>
            <w:r>
              <w:rPr>
                <w:color w:val="392C69"/>
              </w:rPr>
              <w:t>160-ФЗ,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30.12.2008 N 309-ФЗ, от 30.12.2008 N 313-ФЗ,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394-ФЗ, от 18.07.2011 N 242-ФЗ,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248-ФЗ,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Федеральными законами от 12.06.2008 N 88-ФЗ,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27.10.2008 N 178-ФЗ, от 22.12.2008 N 268-ФЗ,</w:t>
            </w:r>
          </w:p>
          <w:p w:rsidR="00000000" w:rsidRDefault="009C5E9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N </w:t>
            </w:r>
            <w:r>
              <w:rPr>
                <w:color w:val="392C69"/>
              </w:rPr>
              <w:t>493-ФЗ)</w:t>
            </w:r>
          </w:p>
        </w:tc>
      </w:tr>
    </w:tbl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пищевые продукты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</w:t>
      </w:r>
      <w:r>
        <w:t>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продукты детского питания - предназначенные для питания детей в</w:t>
      </w:r>
      <w:r>
        <w:t xml:space="preserve"> возрасте до 14 лет и отвечающие физиологическим потребностям детского организма пищевые продукты;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продукты диетического питания - предназначенные для лечебного и профилактического питания пищевые продукты;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продовольственное сырье - сырье растительного, жи</w:t>
      </w:r>
      <w:r>
        <w:t>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пищевые добавки - природные или искусственные вещества и их соединения, специально вводимые в пищевые продукты в процессе их </w:t>
      </w:r>
      <w:r>
        <w:t xml:space="preserve">изготовления в целях придания пищевым продуктам определенных свойств </w:t>
      </w:r>
      <w:r>
        <w:lastRenderedPageBreak/>
        <w:t>и (или) сохранения качества пищевых продуктов;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биологически активные добавки - природные (идентичные природным) биологически активные вещества, предназначенные для употребления одновремен</w:t>
      </w:r>
      <w:r>
        <w:t>но с пищей или введения в состав пищевых продуктов;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материалы и изделия, контактирующие с пищевыми продуктами (далее - материалы и изделия), - материалы и изделия, применяемые для изготовления, упаковки, хранения, перевозок, реализации и использования пище</w:t>
      </w:r>
      <w:r>
        <w:t>вых продуктов, в том числе технологическое оборудование, приборы и устройства, тара, посуда, столовые принадлежности;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качество пищевых продуктов - совокупность характеристик пищевых продуктов, способных удовлетворять потребности человека в пище при обычных</w:t>
      </w:r>
      <w:r>
        <w:t xml:space="preserve"> условиях их использования;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безопасность пищевых продуктов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пищевая ценность пищевого продукта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нормати</w:t>
      </w:r>
      <w:r>
        <w:t>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</w:t>
      </w:r>
      <w:r>
        <w:t>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</w:t>
      </w:r>
    </w:p>
    <w:p w:rsidR="00000000" w:rsidRDefault="009C5E95">
      <w:pPr>
        <w:pStyle w:val="ConsPlusNormal"/>
        <w:jc w:val="both"/>
      </w:pPr>
      <w:r>
        <w:t>(в ред. Федерального закона от 19.0</w:t>
      </w:r>
      <w:r>
        <w:t>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технические документы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оборо</w:t>
      </w:r>
      <w:r>
        <w:t>т пищевых продуктов, материалов и изделий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фальсифицированные пищевые продукты, материалы и изделия</w:t>
      </w:r>
      <w:r>
        <w:t xml:space="preserve">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идентификация пищевых продуктов, материалов и изделий - деятельность</w:t>
      </w:r>
      <w:r>
        <w:t xml:space="preserve">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утили</w:t>
      </w:r>
      <w:r>
        <w:t>зация пищевых продуктов, материалов и изделий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</w:t>
            </w:r>
            <w:r>
              <w:rPr>
                <w:color w:val="392C69"/>
              </w:rPr>
              <w:t xml:space="preserve">ожения статьи 2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0" w:name="Par58"/>
      <w:bookmarkEnd w:id="0"/>
      <w:r>
        <w:t>Статья 2. Правовое регулирование отношений в области обеспечения качества</w:t>
      </w:r>
      <w:r>
        <w:t xml:space="preserve"> и безопасности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 xml:space="preserve">Правовое регулирование отношений в области обеспечения качества и безопасности пищевых </w:t>
      </w:r>
      <w:r>
        <w:lastRenderedPageBreak/>
        <w:t>продуктов осуществляется настоящим Федеральным законом, другими федеральными законами и принимаемыми в соответствии с ними иными норма</w:t>
      </w:r>
      <w:r>
        <w:t>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</w:t>
      </w:r>
      <w:r>
        <w:t>еральному закону.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</w:t>
      </w:r>
      <w:r>
        <w:t>одного договора.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3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3. Оборотоспособность пищевых продуктов, материалов и и</w:t>
      </w:r>
      <w:r>
        <w:t>зделий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 xml:space="preserve">1. 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Не могут находиться в обороте пищевые продукты, материалы и изделия, которые: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не соответствуют требованиям нормативных документов;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имеют явные признаки недоброкач</w:t>
      </w:r>
      <w:r>
        <w:t>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</w:t>
      </w:r>
      <w:r>
        <w:t>;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не имеют установленн</w:t>
      </w:r>
      <w:r>
        <w:t>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признаются</w:t>
      </w:r>
      <w:r>
        <w:t xml:space="preserve"> некачественными и опасными и не подлежат реализации, утилизируются или уничтожаются.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4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</w:t>
            </w:r>
            <w:r>
              <w:rPr>
                <w:color w:val="392C69"/>
              </w:rPr>
              <w:t>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4. Обеспечение качества и безопасности пищевых продуктов, материалов и изделий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применения мер государственного регулирования в области обеспечения ка</w:t>
      </w:r>
      <w:r>
        <w:t>чества и безопасности пищевых продуктов, материалов и изделий;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проведения гражданами, в том числе индивидуальными предпринимателями, и юридическими </w:t>
      </w:r>
      <w:r>
        <w:lastRenderedPageBreak/>
        <w:t>лицами, осуществляющими деятельность по изготовлению и обороту пищевых продуктов, материалов и изделий, орга</w:t>
      </w:r>
      <w:r>
        <w:t>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нормативных документов к пищевым продуктам, материалам и изделиям, условиям их изготовле</w:t>
      </w:r>
      <w:r>
        <w:t>ния, хранения, перевозок и реализации;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</w:t>
      </w:r>
      <w:r>
        <w:t>родуктов, материалов и изделий (далее - системы качества);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</w:t>
      </w:r>
      <w:r>
        <w:t xml:space="preserve"> лицам, виновным в совершении указанных нарушений.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5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5. Информация о качестве и безопасности пищевых продуктов, материалов и изделий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</w:t>
      </w:r>
      <w:r>
        <w:t>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</w:t>
      </w:r>
      <w:r>
        <w:t>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</w:t>
            </w:r>
            <w:r>
              <w:rPr>
                <w:color w:val="392C69"/>
              </w:rPr>
              <w:t>казом Минздрава РФ от 02.12.1999 N 429 утвержден порядок предоставления гражданам и пользователям (потребителям), независимо от их правовой формы, информации, в т.ч., о качестве и безопасности пищевых продуктов, товаров для личных и бытовых нужд, потенциал</w:t>
            </w:r>
            <w:r>
              <w:rPr>
                <w:color w:val="392C69"/>
              </w:rPr>
              <w:t>ьной опасности для здоровья человека выполняемых работ и оказываемых услуг.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r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</w:t>
      </w:r>
      <w:r>
        <w:t>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</w:t>
      </w:r>
      <w:r>
        <w:t>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</w:t>
      </w:r>
      <w:r>
        <w:t>ных документов, а также о мерах по предотвращению реализации некачественных и опасных пищевых продуктов, материалов и изделий.</w:t>
      </w:r>
    </w:p>
    <w:p w:rsidR="00000000" w:rsidRDefault="009C5E95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II. ПОЛНОМОЧИЯ РОССИЙСКОЙ ФЕДЕРАЦИИ</w:t>
      </w:r>
    </w:p>
    <w:p w:rsidR="00000000" w:rsidRDefault="009C5E95">
      <w:pPr>
        <w:pStyle w:val="ConsPlusTitle"/>
        <w:jc w:val="center"/>
      </w:pPr>
      <w:r>
        <w:t>В ОБЛАСТИ ОБЕСПЕЧЕНИЯ КАЧЕСТВ</w:t>
      </w:r>
      <w:r>
        <w:t>А И БЕЗОПАСНОСТИ</w:t>
      </w:r>
    </w:p>
    <w:p w:rsidR="00000000" w:rsidRDefault="009C5E95">
      <w:pPr>
        <w:pStyle w:val="ConsPlusTitle"/>
        <w:jc w:val="center"/>
      </w:pPr>
      <w:r>
        <w:t>ПИЩЕВЫХ ПРОДУКТОВ</w:t>
      </w:r>
    </w:p>
    <w:p w:rsidR="00000000" w:rsidRDefault="009C5E95">
      <w:pPr>
        <w:pStyle w:val="ConsPlusNormal"/>
        <w:jc w:val="center"/>
      </w:pPr>
      <w:r>
        <w:t>(в ред. Федерального закона от 22.08.2004 N 122-ФЗ)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6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</w:t>
            </w:r>
            <w:r>
              <w:rPr>
                <w:color w:val="392C69"/>
              </w:rPr>
              <w:t>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6. Полномочия Российской Федерации в области обеспечения качества и безопасности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lastRenderedPageBreak/>
        <w:t>1. К полномочиям Российской Федерации в об</w:t>
      </w:r>
      <w:r>
        <w:t>ласти обеспечения качества и безопасности пищевых продуктов относятся:</w:t>
      </w:r>
    </w:p>
    <w:p w:rsidR="00000000" w:rsidRDefault="009C5E95">
      <w:pPr>
        <w:pStyle w:val="ConsPlusNormal"/>
        <w:jc w:val="both"/>
      </w:pPr>
      <w:r>
        <w:t>(в ред. Федерального закона от 31.12.2005 N 199-ФЗ)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принятие федеральных законов и иных нормативных право</w:t>
      </w:r>
      <w:r>
        <w:t>вых актов Российской Федерации;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государственное нормирование в области обеспечения качества и безопасност</w:t>
      </w:r>
      <w:r>
        <w:t>и пищевых продуктов, материалов и изделий;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организация и осуществление государственной регистрации отдельных видов пищевых продуктов, материалов и изделий;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исключен. - Федеральный закон от 10.01.2003 N 15-ФЗ;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организация обязательного подтверждения соответствия отдельных видов пищевых продуктов, материалов и изделий;</w:t>
      </w:r>
    </w:p>
    <w:p w:rsidR="00000000" w:rsidRDefault="009C5E95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организация и проведение государств</w:t>
      </w:r>
      <w:r>
        <w:t>енного надзора;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осуществление других предусмотренных законодательством Российской Федерации полномочий.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Органы государственной власти с</w:t>
      </w:r>
      <w:r>
        <w:t>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принятия в соответствии с федеральными законами законов и иных нормативных правовы</w:t>
      </w:r>
      <w:r>
        <w:t>х актов субъектов Российской Федерации;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разработки, утверждения и реализации региональных программ обеспечения качества и безопасности пищевых продуктов;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000000" w:rsidRDefault="009C5E95">
      <w:pPr>
        <w:pStyle w:val="ConsPlusNormal"/>
        <w:jc w:val="both"/>
      </w:pPr>
      <w:r>
        <w:t>(п. 2 введен Фед</w:t>
      </w:r>
      <w:r>
        <w:t>еральным законом от 31.12.2005 N 199-ФЗ)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bookmarkStart w:id="1" w:name="Par127"/>
      <w:bookmarkEnd w:id="1"/>
      <w:r>
        <w:t>Статьи 7 - 8. Утратили силу. - Федеральный закон от 22.08.2004 N 122-ФЗ.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III. ГОСУДАРСТВЕННОЕ РЕГУЛИРОВАНИЕ</w:t>
      </w:r>
    </w:p>
    <w:p w:rsidR="00000000" w:rsidRDefault="009C5E95">
      <w:pPr>
        <w:pStyle w:val="ConsPlusTitle"/>
        <w:jc w:val="center"/>
      </w:pPr>
      <w:r>
        <w:t>В ОБЛАСТИ ОБЕСПЕЧЕНИЯ КАЧЕСТВА И БЕЗОПАСНОСТИ</w:t>
      </w:r>
    </w:p>
    <w:p w:rsidR="00000000" w:rsidRDefault="009C5E95">
      <w:pPr>
        <w:pStyle w:val="ConsPlusTitle"/>
        <w:jc w:val="center"/>
      </w:pPr>
      <w:r>
        <w:t>ПИЩЕВЫХ ПРОДУКТОВ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29 апреля 2009 года </w:t>
            </w:r>
            <w:r>
              <w:rPr>
                <w:color w:val="392C69"/>
              </w:rPr>
              <w:t>требования статьи 9 не применяются в отношении соковой продукции из фруктов и (или)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вступления в силу Федерального закона от 12.06.2008 N 88-ФЗ в отношении молока и молочной продукции не</w:t>
            </w:r>
            <w:r>
              <w:rPr>
                <w:color w:val="392C69"/>
              </w:rPr>
              <w:t xml:space="preserve"> применяются положения статьи 9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Положения статьи 9 (за исключением </w:t>
            </w:r>
            <w:hyperlink w:anchor="Par136" w:tooltip="Статья 9. Обязательные требования к пищевым продуктам, материалам и изделиям" w:history="1">
              <w:r>
                <w:rPr>
                  <w:color w:val="0000FF"/>
                </w:rPr>
                <w:t>абзаца второго пункта 2</w:t>
              </w:r>
            </w:hyperlink>
            <w:r>
              <w:rPr>
                <w:color w:val="392C69"/>
              </w:rPr>
              <w:t xml:space="preserve">)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</w:t>
            </w:r>
            <w:r>
              <w:rPr>
                <w:color w:val="392C69"/>
              </w:rPr>
              <w:t>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2" w:name="Par136"/>
      <w:bookmarkEnd w:id="2"/>
      <w:r>
        <w:t>Статья 9. Обязательные требования к пищевым продуктам, материалам и изделиям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>Обязательные требования к пищевым продуктам, ма</w:t>
      </w:r>
      <w:r>
        <w:t xml:space="preserve">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</w:t>
      </w:r>
      <w:r>
        <w:t>правилам идентификации устанавливаются нормативными документами.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вступления в силу Федерального закона от 27.10.2008 N 178-ФЗ требования статьи 10 не применяются в отношении соковой продукции из фруктов и (или) овощей (часть 1 статьи 28 Федеральног</w:t>
            </w:r>
            <w:r>
              <w:rPr>
                <w:color w:val="392C69"/>
              </w:rPr>
              <w:t>о закона от 27.10.2008 N 178-ФЗ).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10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косметическую продукцию, средства и изделия для гигиены полости рта.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3" w:name="Par144"/>
      <w:bookmarkEnd w:id="3"/>
      <w:r>
        <w:t xml:space="preserve">Статья 10. Государственная регистрация отдельных видов пищевых </w:t>
      </w:r>
      <w:r>
        <w:t>продуктов, материалов и изделий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Пункт 1 статьи 10 вводится в действие со дня официального опубликования утвержденных Правительством РФ соответствующих нормативных правовых актов </w:t>
            </w:r>
            <w:hyperlink w:anchor="Par367" w:tooltip="1. Настоящий Федеральный закон вводится в действие со дня его официального опубликования, за исключением положений пункта 1 статьи 10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" w:history="1">
              <w:r>
                <w:rPr>
                  <w:color w:val="0000FF"/>
                </w:rPr>
                <w:t>(пункт 1 статьи 30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bookmarkStart w:id="4" w:name="Par148"/>
      <w:bookmarkEnd w:id="4"/>
      <w:r>
        <w:t>1. Отдельные виды впервые изготавливаемых и предназначенных для реализации на территории Российской Федерации или впервые ввозимых на</w:t>
      </w:r>
      <w:r>
        <w:t xml:space="preserve">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Перечень таких видов продукции устанавливается Правительством Российской Феде</w:t>
      </w:r>
      <w:r>
        <w:t>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</w:t>
      </w:r>
      <w:r>
        <w:t>ской Федерации, ратифицированными в порядке, установленном законодательством Российской Федерации.</w:t>
      </w:r>
    </w:p>
    <w:p w:rsidR="00000000" w:rsidRDefault="009C5E95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Государственная регистрация пищевых продуктов, материалов и изделий включает в себя: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экспертизу д</w:t>
      </w:r>
      <w:r>
        <w:t>окументов, которые представляются изготовителем, поставщиком пищевых продуктов, материалов и изделий и подтверждают их соответствие требованиям нормативных документов, условий изготовления или поставок пищевых продуктов, материалов и изделий, а также резул</w:t>
      </w:r>
      <w:r>
        <w:t>ьтатов проводимых в случае необходимости их испытаний;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</w:t>
      </w:r>
      <w:r>
        <w:t>Федерации или ввоза на территорию Российской Федерации и реализации;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</w:t>
      </w:r>
      <w:r>
        <w:t>орию Российской Федерации и оборот.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lastRenderedPageBreak/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</w:t>
      </w:r>
      <w:r>
        <w:t>ии.</w:t>
      </w:r>
    </w:p>
    <w:p w:rsidR="00000000" w:rsidRDefault="009C5E95">
      <w:pPr>
        <w:pStyle w:val="ConsPlusNormal"/>
        <w:jc w:val="both"/>
      </w:pPr>
      <w:r>
        <w:t>(п. 3 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</w:t>
      </w:r>
      <w:r>
        <w:t>уктов, материалов и изделий под одним наименованием или под различными наименованиями.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11. Исключена. - Федеральный закон от 10.01.2003 N 15-ФЗ.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статьи 12 не применяются в отношении соковой продукции из фруктов и (</w:t>
            </w:r>
            <w:r>
              <w:rPr>
                <w:color w:val="392C69"/>
              </w:rPr>
              <w:t>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вступления в силу Федерального закона от 12.06.2008 N 88-ФЗ в отношении молока и молочной продукции не применяются положения статьи 12 в части предоставления документов, удостоверяю</w:t>
            </w:r>
            <w:r>
              <w:rPr>
                <w:color w:val="392C69"/>
              </w:rPr>
              <w:t>щих соответствие качества и безопасности молока и молочной продукции требованиям нормативных документов (статья 43 Федерального закона от 12.06.2008 N 88-ФЗ).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12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5" w:name="Par164"/>
      <w:bookmarkEnd w:id="5"/>
      <w:r>
        <w:t>Статья 12. Подтверждение соответствия пищевых продуктов, материалов и изделий обязательным требованиям нормат</w:t>
      </w:r>
      <w:r>
        <w:t>ивных документов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</w:t>
      </w:r>
      <w:r>
        <w:t>новленном законодательством Российской Федерации о техническом регулировании.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2 статьи 12 приостановлено на территориях Республики Крым и города федерального значения Севастополя с 1 января 2015 года до 1 январ</w:t>
            </w:r>
            <w:r>
              <w:rPr>
                <w:color w:val="392C69"/>
              </w:rPr>
              <w:t>я 2018 года Федеральным законом от 31.12.2014 N 493-ФЗ.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</w:t>
      </w:r>
      <w:r>
        <w:t>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</w:t>
      </w:r>
      <w:r>
        <w:t>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13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6" w:name="Par174"/>
      <w:bookmarkEnd w:id="6"/>
      <w:r>
        <w:t>Статья 13. Государственный надзор в области обеспечения качества и безопасности пищевых продуктов, материалов и изделий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7" w:name="Par177"/>
      <w:bookmarkEnd w:id="7"/>
      <w:r>
        <w:t>1. Государственный надзор в области обеспечения качества и безопасности</w:t>
      </w:r>
      <w:r>
        <w:t xml:space="preserve">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</w:t>
      </w:r>
      <w:r>
        <w:t>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000000" w:rsidRDefault="009C5E95">
      <w:pPr>
        <w:pStyle w:val="ConsPlusNormal"/>
        <w:jc w:val="both"/>
      </w:pPr>
      <w:r>
        <w:lastRenderedPageBreak/>
        <w:t>(п. 1 в ред. Федерального закона от 18</w:t>
      </w:r>
      <w:r>
        <w:t>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</w:t>
      </w:r>
      <w:r>
        <w:t>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Федерального закона от 27 де</w:t>
      </w:r>
      <w:r>
        <w:t>кабря 2002 года N 184-ФЗ "О техническом регулировании".</w:t>
      </w:r>
    </w:p>
    <w:p w:rsidR="00000000" w:rsidRDefault="009C5E95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3. Федеральные органы исполнительной власти, указанные в </w:t>
      </w:r>
      <w:hyperlink w:anchor="Par177" w:tooltip="1. Государственный надзор в области обеспечения качества и безопасности пищевых продуктов, материалов и изделий осуществляется федеральными органами исполнительной власти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..." w:history="1">
        <w:r>
          <w:rPr>
            <w:color w:val="0000FF"/>
          </w:rPr>
          <w:t>пункте 1</w:t>
        </w:r>
      </w:hyperlink>
      <w:r>
        <w:t xml:space="preserve"> настоящей статьи, осуществляют соответственно са</w:t>
      </w:r>
      <w:r>
        <w:t>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</w:t>
      </w:r>
      <w:r>
        <w:t xml:space="preserve">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</w:t>
      </w:r>
      <w:r>
        <w:t>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специализированных пунктов пропуска и порядок осуществления санитарно-карантинного контроля и ветери</w:t>
      </w:r>
      <w:r>
        <w:t xml:space="preserve">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Par183" w:tooltip="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" w:history="1">
        <w:r>
          <w:rPr>
            <w:color w:val="0000FF"/>
          </w:rPr>
          <w:t>пунктом 4</w:t>
        </w:r>
      </w:hyperlink>
      <w:r>
        <w:t xml:space="preserve"> настоящей статьи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товаров) устанавливаются Правительством Россий</w:t>
      </w:r>
      <w:r>
        <w:t>ской Федерации.</w:t>
      </w:r>
    </w:p>
    <w:p w:rsidR="00000000" w:rsidRDefault="009C5E95">
      <w:pPr>
        <w:pStyle w:val="ConsPlusNormal"/>
        <w:jc w:val="both"/>
      </w:pPr>
      <w:r>
        <w:t>(п. 3 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8" w:name="Par183"/>
      <w:bookmarkEnd w:id="8"/>
      <w:r>
        <w:t xml:space="preserve"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</w:t>
      </w:r>
      <w:r>
        <w:t>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</w:t>
      </w:r>
      <w:r>
        <w:t>вых продуктов, материалов и изделий на территорию Российской Федерации.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По результатам проверки документов должностным</w:t>
      </w:r>
      <w:r>
        <w:t xml:space="preserve">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</w:t>
      </w:r>
      <w:r>
        <w:t>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</w:t>
      </w:r>
      <w:r>
        <w:t>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000000" w:rsidRDefault="009C5E95">
      <w:pPr>
        <w:pStyle w:val="ConsPlusNormal"/>
        <w:jc w:val="both"/>
      </w:pPr>
      <w:r>
        <w:t xml:space="preserve">(в ред. Федерального </w:t>
      </w:r>
      <w:r>
        <w:t>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 утратил силу с 1 августа 2011 года. - Федеральный закон от 18.07.2011 N 242-ФЗ.</w:t>
      </w:r>
    </w:p>
    <w:p w:rsidR="00000000" w:rsidRDefault="009C5E95">
      <w:pPr>
        <w:pStyle w:val="ConsPlusNormal"/>
        <w:jc w:val="both"/>
      </w:pPr>
      <w:r>
        <w:t>(п. 4 введен Федеральным законом от 28.12.2010 N 394-ФЗ)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14. Мониторинг качества и безопасности пищевых продуктов, здоровья населения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</w:t>
      </w:r>
      <w:r>
        <w:t>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</w:t>
      </w:r>
      <w:r>
        <w:t>в, здоровья населения.</w:t>
      </w:r>
    </w:p>
    <w:p w:rsidR="00000000" w:rsidRDefault="009C5E95">
      <w:pPr>
        <w:pStyle w:val="ConsPlusNormal"/>
        <w:jc w:val="both"/>
      </w:pPr>
      <w:r>
        <w:lastRenderedPageBreak/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p w:rsidR="00000000" w:rsidRDefault="009C5E95">
      <w:pPr>
        <w:pStyle w:val="ConsPlusNormal"/>
        <w:jc w:val="both"/>
      </w:pPr>
      <w:r>
        <w:t>(в ред. Федерал</w:t>
      </w:r>
      <w:r>
        <w:t>ьных законов от 23.07.2008 N 160-ФЗ, от 18.07.2011 N 242-ФЗ)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IV. ОБЩИЕ ТРЕБОВАНИЯ К ОБЕСПЕЧЕНИЮ</w:t>
      </w:r>
    </w:p>
    <w:p w:rsidR="00000000" w:rsidRDefault="009C5E95">
      <w:pPr>
        <w:pStyle w:val="ConsPlusTitle"/>
        <w:jc w:val="center"/>
      </w:pPr>
      <w:r>
        <w:t>КАЧЕСТВА И БЕЗОПАСНОСТИ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15. Требования к обеспечению качества и безопасности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Предназначенные для реализац</w:t>
      </w:r>
      <w:r>
        <w:t xml:space="preserve">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</w:t>
      </w:r>
      <w:r>
        <w:t>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00000" w:rsidRDefault="009C5E95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2. Пищевая ценность продуктов детского питания должна </w:t>
      </w:r>
      <w:r>
        <w:t>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3. Продукты диетического питания должны иметь свойства, позволяющие использовать такие продукты для л</w:t>
      </w:r>
      <w:r>
        <w:t>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статьи 1</w:t>
            </w:r>
            <w:r>
              <w:rPr>
                <w:color w:val="392C69"/>
              </w:rPr>
              <w:t xml:space="preserve">6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9" w:name="Par209"/>
      <w:bookmarkEnd w:id="9"/>
      <w:r>
        <w:t>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При разработке новых пищевых продуктов, материалов и изделий, новых технологических процессов их из</w:t>
      </w:r>
      <w:r>
        <w:t>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</w:t>
      </w:r>
      <w:r>
        <w:t>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качеством и безопасностью таких пищевых продуктов</w:t>
      </w:r>
      <w:r>
        <w:t>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Сроки годности пищевых продуктов, материалов и изделий устанавливаются в отношении таких пищевых продуктов, материалов и изде</w:t>
      </w:r>
      <w:r>
        <w:t>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пункта 2 статьи 16 не применяются в отношении соковой продукции из фруктов и (или)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вступления в силу Федерального закона от 12.06.2008 N 88-ФЗ в отношени</w:t>
            </w:r>
            <w:r>
              <w:rPr>
                <w:color w:val="392C69"/>
              </w:rPr>
              <w:t>и молока и молочной продукции не применяются положения пункта 2 статьи 16 в части предоставления документов, удостоверяющих соответствие качества и безопасности молока и молочной продукции требованиям нормативных документов (статья 43 Федерального закона о</w:t>
            </w:r>
            <w:r>
              <w:rPr>
                <w:color w:val="392C69"/>
              </w:rPr>
              <w:t>т 12.06.2008 N 88-ФЗ).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r>
        <w:t xml:space="preserve"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</w:t>
      </w:r>
      <w:r>
        <w:lastRenderedPageBreak/>
        <w:t>изделиях, условиям изготовления и оборо</w:t>
      </w:r>
      <w:r>
        <w:t>та таких пищевых продуктов, материалов и изделий, программам производственного контроля за их качеством и безопасностью, методикам испытаний, способам утилизации или уничтожения некачественных и опасных пищевых продуктов, материалов и изделий должны быть в</w:t>
      </w:r>
      <w:r>
        <w:t>ключены в технические документы.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Абзацы второй - четвертый утратили силу. - Федеральный закон от 19.07.2011 N 248-ФЗ.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Требования утвержденных технических документов являются обязательными для индивидуальных предпринимателей и юридических лиц, осуществляющи</w:t>
      </w:r>
      <w:r>
        <w:t>х деятельность по изготовлению и обороту конкретных видов пищевых продуктов, материалов и изделий.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</w:t>
      </w:r>
      <w:r>
        <w:t xml:space="preserve">ются к изготовлению после государственной регистрации в порядке, установленном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9C5E95">
      <w:pPr>
        <w:pStyle w:val="ConsPlusNormal"/>
        <w:jc w:val="both"/>
      </w:pPr>
      <w:r>
        <w:t>(в ред. Фед</w:t>
      </w:r>
      <w:r>
        <w:t>ерального закона от 19.07.2011 N 248-ФЗ)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пунктов 1, 2, 3, 5, 6, 7 статьи 17 не применяются в отношении соковой продукции из фруктов и (или)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</w:t>
            </w:r>
            <w:r>
              <w:rPr>
                <w:color w:val="392C69"/>
              </w:rPr>
              <w:t>я вступления в силу Федерального закона от 12.06.2008 N 88-ФЗ в отношении молока и молочной продукции не применяются положения пунктов 1, 2, 5, 6, 7 статьи 17 в части предоставления документов, удостоверяющих соответствие качества и безопасности молока и м</w:t>
            </w:r>
            <w:r>
              <w:rPr>
                <w:color w:val="392C69"/>
              </w:rPr>
              <w:t>олочной продукции требованиям нормативных документов (статья 43 Федерального закона от 12.06.2008 N 88-ФЗ).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пунктов 1 и 2 статьи 17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</w:t>
            </w:r>
            <w:r>
              <w:rPr>
                <w:color w:val="392C69"/>
              </w:rPr>
              <w:t xml:space="preserve">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17. Требования к обеспечению качества и безопасности пищевых продуктов, материалов и изделий при их изготовлении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10" w:name="Par226"/>
      <w:bookmarkEnd w:id="10"/>
      <w:r>
        <w:t>1. Изготовление пищевых продуктов, материалов и изделий следует осуществлять в</w:t>
      </w:r>
      <w:r>
        <w:t xml:space="preserve"> соответствии с техническими документами при соблюдении требований нормативных документов.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Изготовитель пищевых продуктов, материалов и изделий в целях обеспечения их качества и безопасности разрабатывает</w:t>
      </w:r>
      <w:r>
        <w:t xml:space="preserve"> и внедряет системы менеджмента качества в соответствии с требованиями нормативных документов.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11" w:name="Par230"/>
      <w:bookmarkEnd w:id="11"/>
      <w:r>
        <w:t>2. Для изготовления пищевых продуктов должно применяться продовольственное сырье, качество и безо</w:t>
      </w:r>
      <w:r>
        <w:t>пасность которого соответствует требованиям нормативных документов.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</w:t>
      </w:r>
      <w:r>
        <w:t>агрохимикатов, прошедших государственную регистрацию в порядке, установленном законодательством Российской Федерации.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Продовольственное сырье животного происхождения допускается для изготовления пищевых п</w:t>
      </w:r>
      <w:r>
        <w:t>родуктов только после проведения ветеринарно-санитарной экспертизы и получения изготовителем заключения,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</w:t>
      </w:r>
      <w:r>
        <w:t>вотного происхождения требованиям ветеринарных правил и норм.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3. При изготовлении продуктов де</w:t>
      </w:r>
      <w:r>
        <w:t xml:space="preserve">тского питания и продуктов диетического питания не допускается использовать продовольственное сырье, изготовленное с использованием кормовых добавок, </w:t>
      </w:r>
      <w:r>
        <w:lastRenderedPageBreak/>
        <w:t xml:space="preserve">стимуляторов роста животных (в том числе гормональных препаратов), отдельных видов лекарственных средств, </w:t>
      </w:r>
      <w:r>
        <w:t>пестицидов, агрохимикатов и других опасных для здоровья человека веществ и соединений.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4. Пищевые добавки, используемые при изготовлении пищевых продуктов, и биологически активные добавки не должны причинять вред жизни и здоровью человека.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При изготовлении</w:t>
      </w:r>
      <w:r>
        <w:t xml:space="preserve">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пунктов 5 - 8 статьи 17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</w:t>
            </w:r>
            <w:r>
              <w:rPr>
                <w:color w:val="392C69"/>
              </w:rPr>
              <w:t>ы полости рта, табачные изделия.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bookmarkStart w:id="12" w:name="Par239"/>
      <w:bookmarkEnd w:id="12"/>
      <w:r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000000" w:rsidRDefault="009C5E95">
      <w:pPr>
        <w:pStyle w:val="ConsPlusNormal"/>
        <w:jc w:val="both"/>
      </w:pPr>
      <w:r>
        <w:t xml:space="preserve">(в ред. Федерального закона от </w:t>
      </w:r>
      <w:r>
        <w:t>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6. Утратил силу. - Федеральный закон от 19.07.2011 N 248-ФЗ.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7. Соответствие пищевых продуктов, материалов и изделий обязательным требованиям нормативных документов подтверждается в </w:t>
      </w:r>
      <w:r>
        <w:t>порядке, установленном законодательством Российской Федерации о техническом регулировании.</w:t>
      </w:r>
    </w:p>
    <w:p w:rsidR="00000000" w:rsidRDefault="009C5E95">
      <w:pPr>
        <w:pStyle w:val="ConsPlusNormal"/>
        <w:jc w:val="both"/>
      </w:pPr>
      <w:r>
        <w:t>(п. 7 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13" w:name="Par245"/>
      <w:bookmarkEnd w:id="13"/>
      <w:r>
        <w:t>8. Изготовитель пищевых продуктов, материалов и изделий обязан немедленно приостановить изготовл</w:t>
      </w:r>
      <w:r>
        <w:t>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</w:t>
      </w:r>
      <w:r>
        <w:t xml:space="preserve">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</w:t>
      </w:r>
      <w:r>
        <w:t>дение их экспертизы, утилизацию или уничтожение.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пунктов 1 и 2, абзаца шестого пункта 3 статьи 18 не применяются в отношении соковой продукции из фруктов и (или) овощей (статья 28 Федерального закона от 27.10.2008 N 178-ФЗ</w:t>
            </w:r>
            <w:r>
              <w:rPr>
                <w:color w:val="392C69"/>
              </w:rPr>
              <w:t>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Со дня вступления в силу Федерального закона от 12.06.2008 N 88-ФЗ в отношении молока и молочной продукции не применяются положения пунктов 1 и 2, абзаца шестого пункта 3 статьи 18 в части предоставления документов, удостоверяющих соответствие качества </w:t>
            </w:r>
            <w:r>
              <w:rPr>
                <w:color w:val="392C69"/>
              </w:rPr>
              <w:t>и безопасности молока и молочной продукции требованиям нормативных документов (статья 43 Федерального закона от 12.06.2008 N 88-ФЗ).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пунктов 1 и 2 статьи 18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18. Требования к обеспечению качества и безопасности пищевых продуктов при их расфасовке, упаковке и маркировке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14" w:name="Par252"/>
      <w:bookmarkEnd w:id="14"/>
      <w:r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15" w:name="Par253"/>
      <w:bookmarkEnd w:id="15"/>
      <w:r>
        <w:t>2. Индивидуальные предприниматели и юридические лица,</w:t>
      </w:r>
      <w:r>
        <w:t xml:space="preserve"> осуществляющие расфасовку и упаковку пищевых продуктов, обязаны соблюдать требования нормативных документов к расфасовке и упаковке </w:t>
      </w:r>
      <w:r>
        <w:lastRenderedPageBreak/>
        <w:t>пищевых продуктов, их маркировке, а также к используемым для упаковки и маркировки пищевых продуктов материалам.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пункта 3 статьи 18 приостановлено на территориях Республики Крым и города федерального значения Севастополя с 1 января 2015 года до 1 января 2018 года Федеральным законом от 31.12.2014 N 493-ФЗ.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r>
        <w:t>3. На этикетках или ярлыках либ</w:t>
      </w:r>
      <w:r>
        <w:t>о листках-вкладышах упакованных пищевых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</w:t>
      </w:r>
      <w:r>
        <w:t xml:space="preserve"> пищевой ценности (калорийности, содержании белков, жиров, углеводов, витаминов, макро- и микроэлементов);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 назначении и об условиях применения (в отношении продуктов детского питания, продуктов диетического питания и биологически активных добавок);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 спо</w:t>
      </w:r>
      <w:r>
        <w:t>собах и об условиях изготовления готовых блюд (в отношении концентратов и полуфабрикатов пищевых продуктов);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об условиях хранения (в отношении пищевых продуктов, для которых установлены требования к условиям их хранения);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о дате изготовления и дате упаковки пищевых продуктов.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пунктов 2, 3, 4 статьи 19 не применяются в отношении соковой продукции из фруктов и (или)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</w:t>
            </w:r>
            <w:r>
              <w:rPr>
                <w:color w:val="392C69"/>
              </w:rPr>
              <w:t>ния в силу Федерального закона от 12.06.2008 N 88-ФЗ в отношении молока и молочной продукции не применяются положения пунктов 2, 3, 4 статьи 19 в части предоставления документов, удостоверяющих соответствие качества и безопасности молока и молочной продукц</w:t>
            </w:r>
            <w:r>
              <w:rPr>
                <w:color w:val="392C69"/>
              </w:rPr>
              <w:t>ии требованиям нормативных документов (статья 43 Федерального закона от 12.06.2008 N 88-ФЗ).</w:t>
            </w:r>
          </w:p>
        </w:tc>
      </w:tr>
    </w:tbl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пунктов 1 - 3 и 5 статьи 19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</w:t>
            </w:r>
            <w:r>
              <w:rPr>
                <w:color w:val="392C69"/>
              </w:rPr>
              <w:t>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19. Требования к обеспечению качества и безопасности пищевых продуктов, материалов и изделий при их хранении и перевозках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16" w:name="Par268"/>
      <w:bookmarkEnd w:id="16"/>
      <w:r>
        <w:t>1. Хранение и перевозки пищевых продуктов, материалов и изделий должны осуществл</w:t>
      </w:r>
      <w:r>
        <w:t>яться в условиях, обеспечивающих сохранение их качества и безопасность.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</w:t>
      </w:r>
      <w:r>
        <w:t>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17" w:name="Par270"/>
      <w:bookmarkEnd w:id="17"/>
      <w:r>
        <w:t xml:space="preserve">3. Хранение пищевых продуктов, материалов и изделий допускается в </w:t>
      </w:r>
      <w:r>
        <w:t>специально оборудованных помещениях, сооружениях, которые должны соответствовать требованиям нормативных документов.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4. Для перевозок пищевых продуктов должны использоваться специально предназначенные или</w:t>
      </w:r>
      <w:r>
        <w:t xml:space="preserve"> специально оборудованные для таких целей транспортные средства.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18" w:name="Par274"/>
      <w:bookmarkEnd w:id="18"/>
      <w:r>
        <w:lastRenderedPageBreak/>
        <w:t>5. В случае, если при хранении, перевозках пищевых продуктов, материалов и изделий допущено нарушение, пр</w:t>
      </w:r>
      <w:r>
        <w:t>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</w:t>
      </w:r>
      <w:r>
        <w:t>ны информировать об этом владельцев и получателей пищевых продуктов, материалов и изделий.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Такие пищевые продукты, материалы и изделия не подлежат реализации, направляются на экспертизу, в соответствии с результатами которой они утилизируются или уничтожаю</w:t>
      </w:r>
      <w:r>
        <w:t>тся.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пунктов 1 и 4 статьи 20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20. Требования к обеспечению качества и безопасности</w:t>
      </w:r>
      <w:r>
        <w:t xml:space="preserve"> пищевых продуктов, материалов и изделий при их реализации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19" w:name="Par280"/>
      <w:bookmarkEnd w:id="19"/>
      <w:r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</w:t>
      </w:r>
      <w:r>
        <w:t>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9C5E95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3. Реализация на продовольственных </w:t>
      </w:r>
      <w:r>
        <w:t>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00000" w:rsidRDefault="009C5E95">
      <w:pPr>
        <w:pStyle w:val="ConsPlusNormal"/>
        <w:jc w:val="both"/>
      </w:pPr>
      <w:r>
        <w:t>(в ред. Федеральног</w:t>
      </w:r>
      <w:r>
        <w:t>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20" w:name="Par285"/>
      <w:bookmarkEnd w:id="20"/>
      <w:r>
        <w:t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</w:t>
      </w:r>
      <w:r>
        <w:t>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</w:t>
      </w:r>
      <w:r>
        <w:t>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21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bookmarkStart w:id="21" w:name="Par288"/>
      <w:bookmarkEnd w:id="21"/>
      <w:r>
        <w:t>Статья 21. Требования к обеспечению качества и безопасности пищевых продуктов, материалов и изделий, ввоз кот</w:t>
      </w:r>
      <w:r>
        <w:t>орых осуществляется на территорию Российской Федерации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Обязат</w:t>
      </w:r>
      <w:r>
        <w:t>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p w:rsidR="00000000" w:rsidRDefault="009C5E9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29 апреля 2009 года требования пункта 3 статьи 21 не применяются в отношении соковой продукции из фруктов и (или) овощей (статья 28 Федерального закона от 27.10.2008 N 178-ФЗ).</w:t>
            </w:r>
          </w:p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 дня вступления в силу Федерального закона от 12.06.2008 N 88-ФЗ в отношени</w:t>
            </w:r>
            <w:r>
              <w:rPr>
                <w:color w:val="392C69"/>
              </w:rPr>
              <w:t xml:space="preserve">и молока и молочной продукции не применяются положения пункта 3 статьи 21 в части предоставления документов, </w:t>
            </w:r>
            <w:r>
              <w:rPr>
                <w:color w:val="392C69"/>
              </w:rPr>
              <w:lastRenderedPageBreak/>
              <w:t>удостоверяющих соответствие качества и безопасности молока и молочной продукции требованиям нормативных документов (статья 43 Федерального закона о</w:t>
            </w:r>
            <w:r>
              <w:rPr>
                <w:color w:val="392C69"/>
              </w:rPr>
              <w:t>т 12.06.2008 N 88-ФЗ).</w:t>
            </w:r>
          </w:p>
        </w:tc>
      </w:tr>
    </w:tbl>
    <w:p w:rsidR="00000000" w:rsidRDefault="009C5E95">
      <w:pPr>
        <w:pStyle w:val="ConsPlusNormal"/>
        <w:spacing w:before="200"/>
        <w:ind w:firstLine="540"/>
        <w:jc w:val="both"/>
      </w:pPr>
      <w:r>
        <w:lastRenderedPageBreak/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статье 10</w:t>
        </w:r>
      </w:hyperlink>
      <w:r>
        <w:t xml:space="preserve"> настоящего Федерального закона.</w:t>
      </w:r>
    </w:p>
    <w:p w:rsidR="00000000" w:rsidRDefault="009C5E95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4. В специализированных пунктах пропуска должностные лица, осуществляющие санитарно-карантинный контроль и </w:t>
      </w:r>
      <w:r>
        <w:t>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</w:t>
      </w:r>
      <w:r>
        <w:t>воза таких пищевых продуктов, материалов и изделий на территорию Российской Федерации.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</w:t>
      </w:r>
      <w:r>
        <w:t xml:space="preserve">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</w:t>
      </w:r>
      <w:r>
        <w:t>ввоза на территорию Российской Федерации таких пищевых продуктов, материалов и изделий.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</w:t>
      </w:r>
      <w:r>
        <w:t xml:space="preserve">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00000" w:rsidRDefault="009C5E95">
      <w:pPr>
        <w:pStyle w:val="ConsPlusNormal"/>
        <w:jc w:val="both"/>
      </w:pPr>
      <w:r>
        <w:t>(в ред. Федерального</w:t>
      </w:r>
      <w:r>
        <w:t xml:space="preserve">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22" w:name="Par302"/>
      <w:bookmarkEnd w:id="22"/>
      <w:r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 случае, если опасные пищевые продукты, материалы и изделия в установл</w:t>
      </w:r>
      <w:r>
        <w:t xml:space="preserve">енный </w:t>
      </w:r>
      <w:hyperlink w:anchor="Par302" w:tooltip="Владелец опасных пищевых продуктов, материалов и изделий обязан в течение десяти дней вывезти их за пределы территории Российской Федерации." w:history="1">
        <w:r>
          <w:rPr>
            <w:color w:val="0000FF"/>
          </w:rPr>
          <w:t>абзацем четвертым</w:t>
        </w:r>
      </w:hyperlink>
      <w:r>
        <w:t xml:space="preserve"> настоящего пункта срок не вывезены за пределы территории Россий</w:t>
      </w:r>
      <w:r>
        <w:t>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22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</w:t>
            </w:r>
            <w:r>
              <w:rPr>
                <w:color w:val="392C69"/>
              </w:rPr>
              <w:t>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качеством и безопасностью, соблюдением т</w:t>
      </w:r>
      <w:r>
        <w:t>ребований нормативных и технических документов к условиям изготовления и оборота пищевых продуктов, материалов и изделий.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Производственный контроль за качеством и безопасностью пищевых продуктов, материалов и изделий проводится в соответствии с программ</w:t>
      </w:r>
      <w:r>
        <w:t>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</w:t>
      </w:r>
      <w:r>
        <w:t xml:space="preserve"> качеством и безопасностью пищевых продуктов, материалов и изделий, методики такого контроля и методики проверки условий их изготовления и оборота.</w:t>
      </w:r>
    </w:p>
    <w:p w:rsidR="00000000" w:rsidRDefault="009C5E95">
      <w:pPr>
        <w:pStyle w:val="ConsPlusNormal"/>
        <w:jc w:val="both"/>
      </w:pPr>
      <w:r>
        <w:lastRenderedPageBreak/>
        <w:t>(в ред. Федерального закона от 19.07.2011 N 248-ФЗ)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23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</w:t>
              </w:r>
              <w:r>
                <w:rPr>
                  <w:color w:val="0000FF"/>
                </w:rPr>
                <w:t>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23. Требования к работникам, осуществляющим деятельность по изготовлению и обороту пищевых продуктов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</w:t>
      </w:r>
      <w:r>
        <w:t>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</w:t>
      </w:r>
      <w:r>
        <w:t>ской Федерации.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</w:t>
      </w:r>
      <w:r>
        <w:t>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</w:t>
      </w:r>
      <w:r>
        <w:t>редственные контакты работников с пищевыми продуктами, материалами и изделиями.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24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24. Требования к изъятию из оборота некачественных и опасных пищевых продуктов, материалов и изделий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 подлежат изъятию из оборота.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Владелец некачественных и (или) опасных пищевых пр</w:t>
      </w:r>
      <w:r>
        <w:t>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В случае, если владелец некачественных и (или) опасных пищевых продуктов, материалов и изделий не принял м</w:t>
      </w:r>
      <w:r>
        <w:t>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p w:rsidR="00000000" w:rsidRDefault="009C5E9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C5E9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статьи 25 </w:t>
            </w:r>
            <w:hyperlink w:anchor="Par368" w:tooltip="2. Положения статей 2 - 8, статьи 9 (за исключением абзаца второго пункта 2), статьи 12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статьи 13, статьи 16, пунктов 1, 2, 5 - 8 статьи 17, пунктов 1 и 2 статьи 18, пунктов 1 - 3 и 5 статьи 19, пунктов 1 и 4 статьи 20, статей 21 - 28 настоящего Федерального закона распространяются также на парфюмерную и косметическую пр...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также на парфюмерную и косметическую </w:t>
            </w:r>
            <w:r>
              <w:rPr>
                <w:color w:val="392C69"/>
              </w:rPr>
              <w:t>продукцию, средства и изделия для гигиены полости рта, табачные изделия.</w:t>
            </w:r>
          </w:p>
        </w:tc>
      </w:tr>
    </w:tbl>
    <w:p w:rsidR="00000000" w:rsidRDefault="009C5E95">
      <w:pPr>
        <w:pStyle w:val="ConsPlusTitle"/>
        <w:spacing w:before="160"/>
        <w:ind w:firstLine="540"/>
        <w:jc w:val="both"/>
        <w:outlineLvl w:val="1"/>
      </w:pPr>
      <w:r>
        <w:t>Статья 25.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1. Некачественные и опасные пищевые продукты,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</w:t>
      </w:r>
      <w:r>
        <w:t>ветствии со своей компетенцией, в целях определения возможности утилизации или уничтожения таких пищевых продуктов, материалов и изделий.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Пищевые продукты, материалы и изделия, владелец которых не может п</w:t>
      </w:r>
      <w:r>
        <w:t>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</w:t>
      </w:r>
      <w:r>
        <w:t xml:space="preserve">ких пищевых продуктов, материалов и изделий их владелец в присутствии представителя органа государственного надзора обязан изменить свойства </w:t>
      </w:r>
      <w:r>
        <w:lastRenderedPageBreak/>
        <w:t>таких пищевых продуктов, материалов и изделий любым доступным и надежным способом, исключающим возможность их дальн</w:t>
      </w:r>
      <w:r>
        <w:t>ейшего использования по назначению.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2. Некачественные и опасные пищевые продукты, материалы и изделия на срок, необходимый для проведения их экспертизы, утилизации или уничтожения, направляются на временн</w:t>
      </w:r>
      <w:r>
        <w:t>ое хранение, условия осуществления которого исключают возможность доступа к таким пищевым продуктам, материалам и изделиям.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Находящиеся на временном хранении некачественные и опасные пищевые продукты, материалы и изделия подлежат строгому учету. Ответствен</w:t>
      </w:r>
      <w:r>
        <w:t>ность за сохранность таких пищевых продуктов, материалов и изделий несет их владелец.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</w:t>
      </w:r>
      <w:r>
        <w:t>ение об их утилизации или уничтожении.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 xml:space="preserve"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</w:t>
      </w:r>
      <w:r>
        <w:t>требованиями нормативных либо технических документов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утилизации или уничтожения.</w:t>
      </w:r>
    </w:p>
    <w:p w:rsidR="00000000" w:rsidRDefault="009C5E95">
      <w:pPr>
        <w:pStyle w:val="ConsPlusNormal"/>
        <w:jc w:val="both"/>
      </w:pPr>
      <w:r>
        <w:t>(в</w:t>
      </w:r>
      <w:r>
        <w:t xml:space="preserve">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000000" w:rsidRDefault="009C5E95">
      <w:pPr>
        <w:pStyle w:val="ConsPlusNormal"/>
        <w:jc w:val="both"/>
      </w:pPr>
      <w:r>
        <w:t>(в р</w:t>
      </w:r>
      <w:r>
        <w:t>ед. Федерального закона от 19.07.2011 N 248-ФЗ)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5. Владелец некачественных и опасных пище</w:t>
      </w:r>
      <w:r>
        <w:t>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</w:t>
      </w:r>
      <w:r>
        <w:t>их пищевых продуктов, материалов и изделий.</w:t>
      </w:r>
    </w:p>
    <w:p w:rsidR="00000000" w:rsidRDefault="009C5E95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</w:t>
      </w:r>
      <w:r>
        <w:t>ения и распространения заболеваний и отравлений людей и животных, а также загрязнения окружающей среды.</w:t>
      </w:r>
    </w:p>
    <w:p w:rsidR="00000000" w:rsidRDefault="009C5E95">
      <w:pPr>
        <w:pStyle w:val="ConsPlusNormal"/>
        <w:jc w:val="both"/>
      </w:pPr>
      <w:r>
        <w:t>(в ред. Федеральных законов от 30.12.2008 N 309-ФЗ, от 18.07.2011 N 242-ФЗ)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V. ОТВЕТСТВЕННОСТЬ ЗА НАРУШЕНИЕ</w:t>
      </w:r>
    </w:p>
    <w:p w:rsidR="00000000" w:rsidRDefault="009C5E95">
      <w:pPr>
        <w:pStyle w:val="ConsPlusTitle"/>
        <w:jc w:val="center"/>
      </w:pPr>
      <w:r>
        <w:t>НАСТОЯЩЕГО ФЕДЕРАЛЬНОГО ЗАКОНА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</w:t>
      </w:r>
      <w:r>
        <w:t>я 26. Утратила силу. - Федеральный закон от 30.12.2001 N 196-ФЗ.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26.1. Ответственность за нарушение настоящего Федерального закона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Normal"/>
        <w:ind w:firstLine="540"/>
        <w:jc w:val="both"/>
      </w:pPr>
      <w:r>
        <w:t xml:space="preserve">За нарушение настоящего Федерального закона юридические лица, </w:t>
      </w:r>
      <w:r>
        <w:t>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а</w:t>
      </w:r>
      <w:r>
        <w:t xml:space="preserve">дминистративную, уголовную и </w:t>
      </w:r>
      <w:r>
        <w:lastRenderedPageBreak/>
        <w:t>гражданско-правовую ответственность в соответствии с законодательством Российской Федерации.</w:t>
      </w:r>
    </w:p>
    <w:p w:rsidR="00000000" w:rsidRDefault="009C5E95">
      <w:pPr>
        <w:pStyle w:val="ConsPlusNormal"/>
        <w:ind w:firstLine="540"/>
        <w:jc w:val="both"/>
      </w:pPr>
    </w:p>
    <w:p w:rsidR="00000000" w:rsidRDefault="009C5E95">
      <w:pPr>
        <w:pStyle w:val="ConsPlusTitle"/>
        <w:ind w:firstLine="540"/>
        <w:jc w:val="both"/>
        <w:outlineLvl w:val="1"/>
      </w:pPr>
      <w:bookmarkStart w:id="23" w:name="Par357"/>
      <w:bookmarkEnd w:id="23"/>
      <w:r>
        <w:t>Статьи 27 - 28. Утратили силу с 1 августа 2011 года. - Федеральный закон от 18.07.2011 N 242-ФЗ.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29. Ответственно</w:t>
      </w:r>
      <w:r>
        <w:t>сть должностных лиц органов государственного надзора и контроля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r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</w:t>
      </w:r>
      <w:r>
        <w:t>ственность в порядке, установленном законодательством Российской Федерации.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9C5E95">
      <w:pPr>
        <w:pStyle w:val="ConsPlusNormal"/>
      </w:pPr>
    </w:p>
    <w:p w:rsidR="00000000" w:rsidRDefault="009C5E95">
      <w:pPr>
        <w:pStyle w:val="ConsPlusTitle"/>
        <w:ind w:firstLine="540"/>
        <w:jc w:val="both"/>
        <w:outlineLvl w:val="1"/>
      </w:pPr>
      <w:r>
        <w:t>Статья 30. Введение в действие настоящего Федерального закона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ind w:firstLine="540"/>
        <w:jc w:val="both"/>
      </w:pPr>
      <w:bookmarkStart w:id="24" w:name="Par367"/>
      <w:bookmarkEnd w:id="24"/>
      <w:r>
        <w:t xml:space="preserve">1. Настоящий Федеральный закон вводится в действие со дня его официального опубликования, за исключением положений пункта 1 </w:t>
      </w:r>
      <w:hyperlink w:anchor="Par148" w:tooltip=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которы</w:t>
      </w:r>
      <w:r>
        <w:t>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p w:rsidR="00000000" w:rsidRDefault="009C5E95">
      <w:pPr>
        <w:pStyle w:val="ConsPlusNormal"/>
        <w:spacing w:before="200"/>
        <w:ind w:firstLine="540"/>
        <w:jc w:val="both"/>
      </w:pPr>
      <w:bookmarkStart w:id="25" w:name="Par368"/>
      <w:bookmarkEnd w:id="25"/>
      <w:r>
        <w:t xml:space="preserve">2. Положения </w:t>
      </w:r>
      <w:hyperlink w:anchor="Par58" w:tooltip="Статья 2. Правовое регулирование отношений в области обеспечения качества и безопасности пищевых продуктов" w:history="1">
        <w:r>
          <w:rPr>
            <w:color w:val="0000FF"/>
          </w:rPr>
          <w:t>статей 2</w:t>
        </w:r>
      </w:hyperlink>
      <w:r>
        <w:t xml:space="preserve"> - </w:t>
      </w:r>
      <w:hyperlink w:anchor="Par127" w:tooltip="Статьи 7 - 8. Утратили силу. - Федеральный закон от 22.08.2004 N 122-ФЗ." w:history="1">
        <w:r>
          <w:rPr>
            <w:color w:val="0000FF"/>
          </w:rPr>
          <w:t>8,</w:t>
        </w:r>
      </w:hyperlink>
      <w:r>
        <w:t xml:space="preserve"> </w:t>
      </w:r>
      <w:hyperlink w:anchor="Par136" w:tooltip="Статья 9. Обязательные требования к пищевым продуктам, материалам и изделиям" w:history="1">
        <w:r>
          <w:rPr>
            <w:color w:val="0000FF"/>
          </w:rPr>
          <w:t>статьи 9</w:t>
        </w:r>
      </w:hyperlink>
      <w:r>
        <w:t xml:space="preserve"> (за исключением </w:t>
      </w:r>
      <w:hyperlink w:anchor="Par136" w:tooltip="Статья 9. Обязательные требования к пищевым продуктам, материалам и изделиям" w:history="1">
        <w:r>
          <w:rPr>
            <w:color w:val="0000FF"/>
          </w:rPr>
          <w:t>абзаца второго пункта 2</w:t>
        </w:r>
      </w:hyperlink>
      <w:r>
        <w:t xml:space="preserve">), </w:t>
      </w:r>
      <w:hyperlink w:anchor="Par164" w:tooltip="Статья 12. Подтверждение соответствия пищевых продуктов, материалов и изделий обязательным требованиям нормативных документов" w:history="1">
        <w:r>
          <w:rPr>
            <w:color w:val="0000FF"/>
          </w:rPr>
          <w:t>статьи 12</w:t>
        </w:r>
      </w:hyperlink>
      <w:r>
        <w:t xml:space="preserve"> (за исключением положений, касающихся оценки и подтверждения соответствия требованиям нормативных документов </w:t>
      </w:r>
      <w:r>
        <w:t xml:space="preserve">услуг, оказываемых в сфере розничной торговли и сфере общественного питания), </w:t>
      </w:r>
      <w:hyperlink w:anchor="Par174" w:tooltip="Статья 13. Государственный надзор в области обеспечения качества и безопасности пищевых продуктов, материалов и изделий" w:history="1">
        <w:r>
          <w:rPr>
            <w:color w:val="0000FF"/>
          </w:rPr>
          <w:t>статьи 13,</w:t>
        </w:r>
      </w:hyperlink>
      <w:r>
        <w:t xml:space="preserve"> </w:t>
      </w:r>
      <w:hyperlink w:anchor="Par209" w:tooltip="Статья 16. Требования к обеспечению качества и безопасности новых пищевых продуктов, материалов и изделий при их разработке и постановке на производство" w:history="1">
        <w:r>
          <w:rPr>
            <w:color w:val="0000FF"/>
          </w:rPr>
          <w:t>статьи 16,</w:t>
        </w:r>
      </w:hyperlink>
      <w:r>
        <w:t xml:space="preserve"> </w:t>
      </w:r>
      <w:hyperlink w:anchor="Par226" w:tooltip="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230" w:tooltip="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" w:history="1">
        <w:r>
          <w:rPr>
            <w:color w:val="0000FF"/>
          </w:rPr>
          <w:t>2</w:t>
        </w:r>
      </w:hyperlink>
      <w:r>
        <w:t xml:space="preserve">, </w:t>
      </w:r>
      <w:hyperlink w:anchor="Par239" w:tooltip="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" w:history="1">
        <w:r>
          <w:rPr>
            <w:color w:val="0000FF"/>
          </w:rPr>
          <w:t>5</w:t>
        </w:r>
      </w:hyperlink>
      <w:r>
        <w:t xml:space="preserve"> - </w:t>
      </w:r>
      <w:hyperlink w:anchor="Par245" w:tooltip="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..." w:history="1">
        <w:r>
          <w:rPr>
            <w:color w:val="0000FF"/>
          </w:rPr>
          <w:t>8</w:t>
        </w:r>
      </w:hyperlink>
      <w:r>
        <w:t xml:space="preserve"> статьи 17, </w:t>
      </w:r>
      <w:hyperlink w:anchor="Par252" w:tooltip="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53" w:tooltip="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" w:history="1">
        <w:r>
          <w:rPr>
            <w:color w:val="0000FF"/>
          </w:rPr>
          <w:t>2 статьи 18</w:t>
        </w:r>
      </w:hyperlink>
      <w:r>
        <w:t xml:space="preserve">, </w:t>
      </w:r>
      <w:hyperlink w:anchor="Par268" w:tooltip="1. Хранение и перевозки пищевых продуктов, материалов и изделий должны осуществляться в условиях, обеспечивающих сохранение их качества и безопасность.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270" w:tooltip="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" w:history="1">
        <w:r>
          <w:rPr>
            <w:color w:val="0000FF"/>
          </w:rPr>
          <w:t>3</w:t>
        </w:r>
      </w:hyperlink>
      <w:r>
        <w:t xml:space="preserve"> и </w:t>
      </w:r>
      <w:hyperlink w:anchor="Par274" w:tooltip="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" w:history="1">
        <w:r>
          <w:rPr>
            <w:color w:val="0000FF"/>
          </w:rPr>
          <w:t>5</w:t>
        </w:r>
      </w:hyperlink>
      <w:r>
        <w:t xml:space="preserve"> статьи 19, </w:t>
      </w:r>
      <w:hyperlink w:anchor="Par280" w:tooltip="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285" w:tooltip="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пищевые продукты, материалы и изделия с реализации, обеспечить их отзыв от потребителей, направить некачественные и опасные пищев..." w:history="1">
        <w:r>
          <w:rPr>
            <w:color w:val="0000FF"/>
          </w:rPr>
          <w:t>4</w:t>
        </w:r>
      </w:hyperlink>
      <w:r>
        <w:t xml:space="preserve"> статьи 20, </w:t>
      </w:r>
      <w:hyperlink w:anchor="Par288" w:tooltip="Статья 21.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" w:history="1">
        <w:r>
          <w:rPr>
            <w:color w:val="0000FF"/>
          </w:rPr>
          <w:t>статей 21</w:t>
        </w:r>
      </w:hyperlink>
      <w:r>
        <w:t xml:space="preserve"> - </w:t>
      </w:r>
      <w:hyperlink w:anchor="Par357" w:tooltip="Статьи 27 - 28. Утратили силу с 1 августа 2011 года. - Федеральный закон от 18.07.2011 N 242-ФЗ." w:history="1">
        <w:r>
          <w:rPr>
            <w:color w:val="0000FF"/>
          </w:rPr>
          <w:t>28</w:t>
        </w:r>
      </w:hyperlink>
      <w:r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Par144" w:tooltip="Статья 10. Государственная регистрация отдельных видов пищевых продуктов, материалов и изделий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000000" w:rsidRDefault="009C5E95">
      <w:pPr>
        <w:pStyle w:val="ConsPlusNormal"/>
        <w:jc w:val="both"/>
      </w:pPr>
      <w:r>
        <w:t>(в ред. Федер</w:t>
      </w:r>
      <w:r>
        <w:t>ального закона от 05.12.2005 N 151-ФЗ)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9C5E95">
      <w:pPr>
        <w:pStyle w:val="ConsPlusNormal"/>
        <w:spacing w:before="200"/>
        <w:ind w:firstLine="540"/>
        <w:jc w:val="both"/>
      </w:pPr>
      <w:r>
        <w:t>4. Поручить Правительству Российской Федерации разработать нормативные правовые акт</w:t>
      </w:r>
      <w:r>
        <w:t>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  <w:jc w:val="right"/>
      </w:pPr>
      <w:r>
        <w:t>Исполняющий обязанности</w:t>
      </w:r>
    </w:p>
    <w:p w:rsidR="00000000" w:rsidRDefault="009C5E95">
      <w:pPr>
        <w:pStyle w:val="ConsPlusNormal"/>
        <w:jc w:val="right"/>
      </w:pPr>
      <w:r>
        <w:t>Президента Российской Федерации</w:t>
      </w:r>
    </w:p>
    <w:p w:rsidR="00000000" w:rsidRDefault="009C5E95">
      <w:pPr>
        <w:pStyle w:val="ConsPlusNormal"/>
        <w:jc w:val="right"/>
      </w:pPr>
      <w:r>
        <w:t>В.ПУТИН</w:t>
      </w:r>
    </w:p>
    <w:p w:rsidR="00000000" w:rsidRDefault="009C5E95">
      <w:pPr>
        <w:pStyle w:val="ConsPlusNormal"/>
      </w:pPr>
      <w:r>
        <w:t>Москва, Кремль</w:t>
      </w:r>
    </w:p>
    <w:p w:rsidR="00000000" w:rsidRDefault="009C5E95">
      <w:pPr>
        <w:pStyle w:val="ConsPlusNormal"/>
        <w:spacing w:before="200"/>
      </w:pPr>
      <w:r>
        <w:t>2 января 2000 года</w:t>
      </w:r>
    </w:p>
    <w:p w:rsidR="00000000" w:rsidRDefault="009C5E95">
      <w:pPr>
        <w:pStyle w:val="ConsPlusNormal"/>
        <w:spacing w:before="200"/>
      </w:pPr>
      <w:r>
        <w:t>N 29-ФЗ</w:t>
      </w:r>
    </w:p>
    <w:p w:rsidR="00000000" w:rsidRDefault="009C5E95">
      <w:pPr>
        <w:pStyle w:val="ConsPlusNormal"/>
      </w:pPr>
    </w:p>
    <w:p w:rsidR="00000000" w:rsidRDefault="009C5E95">
      <w:pPr>
        <w:pStyle w:val="ConsPlusNormal"/>
      </w:pPr>
    </w:p>
    <w:p w:rsidR="009C5E95" w:rsidRDefault="009C5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5E9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95" w:rsidRDefault="009C5E95" w:rsidP="00EE4222">
      <w:pPr>
        <w:spacing w:after="0" w:line="240" w:lineRule="auto"/>
      </w:pPr>
      <w:r>
        <w:separator/>
      </w:r>
    </w:p>
  </w:endnote>
  <w:endnote w:type="continuationSeparator" w:id="0">
    <w:p w:rsidR="009C5E95" w:rsidRDefault="009C5E95" w:rsidP="00EE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5E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8339D">
            <w:fldChar w:fldCharType="separate"/>
          </w:r>
          <w:r w:rsidR="0018339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8339D">
            <w:fldChar w:fldCharType="separate"/>
          </w:r>
          <w:r w:rsidR="0018339D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9C5E9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95" w:rsidRDefault="009C5E95" w:rsidP="00EE4222">
      <w:pPr>
        <w:spacing w:after="0" w:line="240" w:lineRule="auto"/>
      </w:pPr>
      <w:r>
        <w:separator/>
      </w:r>
    </w:p>
  </w:footnote>
  <w:footnote w:type="continuationSeparator" w:id="0">
    <w:p w:rsidR="009C5E95" w:rsidRDefault="009C5E95" w:rsidP="00EE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02.01.2000 N 29-ФЗ</w:t>
          </w:r>
          <w:r>
            <w:rPr>
              <w:sz w:val="16"/>
              <w:szCs w:val="16"/>
            </w:rPr>
            <w:br/>
            <w:t>(ред. от 19.07.2011, с изм. от 31.12.2014)</w:t>
          </w:r>
          <w:r>
            <w:rPr>
              <w:sz w:val="16"/>
              <w:szCs w:val="16"/>
            </w:rPr>
            <w:br/>
            <w:t>"О качестве и безопасности пищевых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C5E9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5E9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28.05.2018</w:t>
          </w:r>
        </w:p>
      </w:tc>
    </w:tr>
  </w:tbl>
  <w:p w:rsidR="00000000" w:rsidRDefault="009C5E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5E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48CF"/>
    <w:rsid w:val="0018339D"/>
    <w:rsid w:val="009C5E95"/>
    <w:rsid w:val="00D2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10919</Words>
  <Characters>62240</Characters>
  <Application>Microsoft Office Word</Application>
  <DocSecurity>2</DocSecurity>
  <Lines>518</Lines>
  <Paragraphs>146</Paragraphs>
  <ScaleCrop>false</ScaleCrop>
  <Company>КонсультантПлюс Версия 4017.00.23</Company>
  <LinksUpToDate>false</LinksUpToDate>
  <CharactersWithSpaces>73013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02.01.2000 N 29-ФЗ(ред. от 19.07.2011, с изм. от 31.12.2014)"О качестве и безопасности пищевых продуктов"</dc:title>
  <dc:creator>1</dc:creator>
  <cp:lastModifiedBy>1</cp:lastModifiedBy>
  <cp:revision>2</cp:revision>
  <dcterms:created xsi:type="dcterms:W3CDTF">2018-09-05T07:28:00Z</dcterms:created>
  <dcterms:modified xsi:type="dcterms:W3CDTF">2018-09-05T07:28:00Z</dcterms:modified>
</cp:coreProperties>
</file>