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Муниципальное автономное общеобразовательное учреждение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«</w:t>
      </w:r>
      <w:proofErr w:type="gramStart"/>
      <w:r w:rsidRPr="00C55FB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Начальная</w:t>
      </w:r>
      <w:proofErr w:type="gramEnd"/>
      <w:r w:rsidRPr="00C55FB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 xml:space="preserve"> школа-детский сад № 14»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город Первоуральск Свердловской области, улица совхоз Первоуральский, 1</w:t>
      </w:r>
      <w:proofErr w:type="gramStart"/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А</w:t>
      </w:r>
      <w:proofErr w:type="gramEnd"/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тел./факс: 8 (3439) 299234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E-mail: </w:t>
      </w:r>
      <w:hyperlink r:id="rId6" w:history="1">
        <w:r w:rsidRPr="00C55FB6">
          <w:rPr>
            <w:rFonts w:ascii="Times New Roman" w:eastAsia="Times New Roman" w:hAnsi="Times New Roman" w:cs="Times New Roman"/>
            <w:color w:val="68ADAC"/>
            <w:sz w:val="26"/>
            <w:szCs w:val="26"/>
            <w:u w:val="single"/>
            <w:lang w:eastAsia="ru-RU"/>
          </w:rPr>
          <w:t>school-garden14@mail.ru</w:t>
        </w:r>
      </w:hyperlink>
    </w:p>
    <w:tbl>
      <w:tblPr>
        <w:tblW w:w="1505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2"/>
        <w:gridCol w:w="1560"/>
      </w:tblGrid>
      <w:tr w:rsidR="00C55FB6" w:rsidRPr="00C55FB6" w:rsidTr="00C55FB6">
        <w:trPr>
          <w:tblCellSpacing w:w="0" w:type="dxa"/>
        </w:trPr>
        <w:tc>
          <w:tcPr>
            <w:tcW w:w="13492" w:type="dxa"/>
            <w:shd w:val="clear" w:color="auto" w:fill="FFFFFF"/>
            <w:hideMark/>
          </w:tcPr>
          <w:p w:rsidR="00C55FB6" w:rsidRPr="00C55FB6" w:rsidRDefault="00C55FB6" w:rsidP="00C55FB6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C55FB6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Рассмотрено на педагогическом совете</w:t>
            </w:r>
          </w:p>
          <w:p w:rsidR="00C55FB6" w:rsidRPr="00C55FB6" w:rsidRDefault="00C55FB6" w:rsidP="00C55FB6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от 26.08.2020 г.</w:t>
            </w:r>
          </w:p>
          <w:p w:rsidR="00C55FB6" w:rsidRPr="00C55FB6" w:rsidRDefault="00C55FB6" w:rsidP="00C55FB6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Протокол № 1</w:t>
            </w:r>
          </w:p>
          <w:p w:rsidR="00C55FB6" w:rsidRPr="00C55FB6" w:rsidRDefault="00C55FB6" w:rsidP="00C55FB6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 _________________М. И. Грунская</w:t>
            </w:r>
          </w:p>
          <w:p w:rsidR="00C55FB6" w:rsidRPr="00C55FB6" w:rsidRDefault="00C55FB6" w:rsidP="00C55FB6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  <w:p w:rsidR="00C55FB6" w:rsidRPr="00C55FB6" w:rsidRDefault="00C55FB6" w:rsidP="00C55FB6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C55FB6" w:rsidRPr="00C55FB6" w:rsidRDefault="00C55FB6" w:rsidP="00C55FB6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Утверждаю</w:t>
            </w:r>
          </w:p>
          <w:p w:rsidR="00C55FB6" w:rsidRPr="00C55FB6" w:rsidRDefault="00C55FB6" w:rsidP="00C55FB6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Директор школы</w:t>
            </w:r>
          </w:p>
          <w:p w:rsidR="00C55FB6" w:rsidRPr="00C55FB6" w:rsidRDefault="00C55FB6" w:rsidP="00C55FB6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____________ М.И. Грунская</w:t>
            </w:r>
          </w:p>
          <w:p w:rsidR="00C55FB6" w:rsidRPr="00C55FB6" w:rsidRDefault="00C55FB6" w:rsidP="00C55FB6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от 29.08.2020 г. № 342</w:t>
            </w:r>
          </w:p>
        </w:tc>
      </w:tr>
    </w:tbl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Программа по работе с родителями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proofErr w:type="gramStart"/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предназначена</w:t>
      </w:r>
      <w:proofErr w:type="gramEnd"/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для работы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с родителями (законными представителями) обучающихся 1 – 4 классов, дошкольных групп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Срок реализации программы: 1 год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2020 г.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Пояснительная записка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Нормативно-правовой и документальной основой Программы работы с родителями в МАОУ НШ-ДС №14 (далее — Программа) являются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- №273-ФЗ «Об образовании в Российской Федерации»;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Конвенция ООН о правах ребенка;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Конституция Российской федерации;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Федеральный государственный образовательный стандарт основного общего образования (далее — Стандарт);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Концепция духовно-нравственного развития и воспитания российских школьников (далее — Концепция);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Семейный кодекс РФ. Раздел 4 «Права и обязанности родителей и детей»;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Стратегии развития воспитания в РФ на период до 2025 года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Устав МАОУ НШ-ДС №14.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В условиях реализации Федерального государственного образовательного стандарта, разработки «Стратегии развития воспитания в РФ на период до 2025 года» всё очевиднее становится значение семейного воспитания. Положения Стратегии предусматривают соответствие процесса развития личности детей национальному идеалу, признание и поддержку определяющей роли семьи в воспитании детей. Семья традиционно является главным институтом воспитания: то, что ребенок в детские годы приобретает в семье, он сохраняет в течение всей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сформировался как личность. Как известно, наиболее сильное воздействие на развитие ребёнка, и, прежде всего духовно-нравственное развитие, оказывает социальный опыт, приобретённый в семье. Стратегия утверждает главенство семьи в вопросах воспитания как деятельности, направленной на изменение связей ребёнка с миром, с людьми, формирующей активную позицию личности.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Семья – воспитательный коллектив, воспитание – её важнейшая функция, которую она выполняет вместе со школой. В связи с этим приобретает особую актуальность проблема педагогического просвещения, повышения общей и педагогической культуры родителей. Вместе с тем формирование современной системы педагогических знаний невозможно без коренного пересмотра педагогической позиции, без повышения психолого-педагогического потенциала носителей знаний: учителей, воспитателей, организаторов образования, которые выступают в качестве пропагандистов, лекторов, консультантов.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Пропаганда педагогических знаний должна отражать процессы, происходящие сейчас в образовательно-воспитательной системе: демократизацию, </w:t>
      </w:r>
      <w:proofErr w:type="spellStart"/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гуманизацию</w:t>
      </w:r>
      <w:proofErr w:type="spellEnd"/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</w:t>
      </w: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воспитания, нацеленность воспитания на личность, её потребности и интересы, общечеловеческие ценности. Это сократит отрыв семьи от школы, повысит воспитательный потенциал семьи, включит семью в систему воспитательных институтов в соответствии с особенностями современного этапа развития образования. Система педагогического просвещения должна быть сориентирована на решение стратегической задачи – коренной перестройки воспитания подрастающего поколения через изменение отношения родителей к этому воспитанию и его результативности.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 программы: </w:t>
      </w: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поддержка семейного воспитания на основе содействия ответственному отношению родителей к воспитанию детей, повышению их социальной, коммуникативной и педагогической компетентности.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Поддержка семейного воспитания включает: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1.Содействие укреплению семьи и защита приоритетного права родителей на воспитание детей перед всеми иными лицами.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2.Повышение социального статуса и общественного престижа отцовства, материнства, многодетности, в том числе среди приёмных родителей.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3. Содействие развитию культуры семейного воспитания детей на основе традиционных семейных духовно-нравственных ценностей.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4. Популяризацию лучшего опыта воспитания детей в семьях, в том числе многодетных и приёмных.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5. Возрождение значимости больших многопоколенных семей, профессиональных династий.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6. Создание условий для расширения участия семьи в воспитательной деятельности ОО.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7. 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учётом роли религии и традиционной культуры местных сообществ.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8. 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Задачи программы</w:t>
      </w: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: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 Формирование у педагогов установки на необходимость тесных контактов с семьёй.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2. Углубление знаний о семье как о социальном институте и её воспитательной функции.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3. Ознакомление родителей с содержанием и методикой учебно-воспитательного процесса, организуемого школой, обусловленного необходимостью выработки единых требований, общих принципов, определения цели и задач воспитания, отбора его содержания и организационных форм в семейном воспитании и учебно-воспитательном процессе школы.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4. Просвещение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5. Расширение воспитательной среды, увеличение позитивного влияния на развивающуюся личность школьника, повышение профессионализма, организуемой в школе воспитательной, внеурочной деятельности, улучшение взаимоотношения учителей, родителей и детей в ходе этой деятельности, формирование у родителей культуры принадлежности к школьному образовательно-воспитательному процессу.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6. Оказание психолого-педагогической помощи в организации семейного воспитания различных категорий обучающихся (детей с особыми потребностями в образовании, с ОВЗ,  трудных, детей группы «риска»), индивидуальная работа с неблагополучными семьями.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Приоритетные направления содержательной деятельности с родителями</w:t>
      </w: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:</w:t>
      </w:r>
    </w:p>
    <w:p w:rsidR="00C55FB6" w:rsidRPr="00C55FB6" w:rsidRDefault="00C55FB6" w:rsidP="00C55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Изучение семей обучающихся: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пополнение Банка педагогических данных о родителях учащихся  (состав семьи, сфера занятости родителей, образовательный уровень, социальный статус);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 диагностика потребностей родителей в образовательных услугах школы по подготовке учащихся;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диагностика интересов, способностей и возможностей родителей в оказании дополнительных образовательных услуг в школе;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  индивидуальные собеседования, беседы с родителями на дому и на классных собраниях.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 Ознакомление родителей с содержанием и методикой учебно-воспитательного процесса: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ознакомление на первом родительском собрании со спецификой школы, особенностями учебно-воспитательного процесса, со школьными традициями, стилем и тоном отношений в данном учебном заведении;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-  ознакомление с содержанием программ отдельных учебных предметов, курсов внеурочной деятельности;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ознакомление с планами воспитательной работы классного руководителя.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3.Работа  с  проблемными  семьями: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оказание  помощи  проблемным  семьям, устранение   злоупотреблений  со  стороны  недобросовестных  родителей;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  уменьшение  количества  проблемных  семей.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           - регулярное  посещение  проблемных  семей;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           - проведение  малых  педсоветов;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           - совместная  профилактическая  работа с  Советом  профилактики  правонарушений;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           - индивидуальные  беседы  и  консультации;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           - изучение  данных  о  занятости обучающихся  в  кружках  и  секциях;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           - составление  банка  данных.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           4.Сотрудничество классного  руководителя и родителей в  организации  воспитательной  работы  в  классе: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  создание  единого  воспитательного  пространства  «родители – дети – классный  руководитель».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           - организация работы классных   родительских   комитетов;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           - привлечение родителей к организации проведению   классных  и  внеклассных  мероприятий;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          - помощь  родителей  в  приучении  детей  к  выполнению  режима  дня  и  правил   обучающихся.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5. Работа  с  семьей  в  системе  дополнительного  образования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развитие  творческих  способностей  обучающихся;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- оказание  помощи  в  устройстве  </w:t>
      </w:r>
      <w:proofErr w:type="gramStart"/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обучающихся</w:t>
      </w:r>
      <w:proofErr w:type="gramEnd"/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 в  кружки  и    спортивные  секции;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привлечение  родителей  для  ведения  мини-кружков по  интересам;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6.Психолого-педагогическое, правовое просвещение родителей: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- родительский лекторий;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- встречи с медицинскими работниками;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встречи Родительских комитетов с администрацией школы, учителями;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встречи с психологом.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           Основными принципами организации психолого-педагогического просвещения родителей являются: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Системность и преемственность в пропаганде педагогических знаний.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 Изучение потребностей, интересов воспитателей в области психолого-педагогических знаний и организация на этой основе пропаганды.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Сочетание коллективных, групповых, индивидуальных форм пропаганды.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 Доступность пропагандируемых знаний, учёт опыта воспитания, реальных возможностей и способностей воспитателей.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 Научность знаний, отражение в них современных исследований в области педагогики и психологии.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Связь пропагандируемых знаний с социальными процессами, происходящими в обществе, с задачами перестройки образовательно-воспитательной системы.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Добровольность участия в пропаганде, в приобретении знаний, в обогащении на основе знаний воспитательного опыта.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 Нацеленность пропагандируемых знаний на повышение педагогической культуры личности.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Единство педагогических знаний и воспитательной практики.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Участники программы</w:t>
      </w: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: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Родители обучающихся 1–4 классов и дошкольных групп, обучающиеся 1–4 классов и дошкольных групп, администрация школы, педагог-психолог, учитель-логопед, социальный педагог, фельдшер, учителя-предметники, классные руководители, воспитатели, педагог дополнительного </w:t>
      </w:r>
      <w:proofErr w:type="spellStart"/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образования</w:t>
      </w:r>
      <w:proofErr w:type="gramStart"/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,п</w:t>
      </w:r>
      <w:proofErr w:type="gramEnd"/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едагог</w:t>
      </w:r>
      <w:proofErr w:type="spellEnd"/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-библиотекарь, социальные партнёры, общественные организации.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Ожидаемые результаты: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- Создание единой системы работы с родителями в учреждении.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Повышение социального статуса и общественного престижа отцовства, материнства, многодетности, в том числе среди приёмных родителей.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-Повышение социальной, коммуникативной и педагогической компетентности родителей.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Расширение участия семьи в воспитательной деятельности ОО.</w:t>
      </w:r>
    </w:p>
    <w:p w:rsidR="00C55FB6" w:rsidRPr="00C55FB6" w:rsidRDefault="00C55FB6" w:rsidP="00C55FB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C55FB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-Создание условий для повышения эффективности воспитательной деятельности в ОО.</w:t>
      </w:r>
    </w:p>
    <w:p w:rsidR="00011E8A" w:rsidRDefault="00011E8A"/>
    <w:sectPr w:rsidR="0001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0F40"/>
    <w:multiLevelType w:val="multilevel"/>
    <w:tmpl w:val="5FDE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B6"/>
    <w:rsid w:val="00011E8A"/>
    <w:rsid w:val="00C5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FB6"/>
    <w:rPr>
      <w:b/>
      <w:bCs/>
    </w:rPr>
  </w:style>
  <w:style w:type="character" w:styleId="a5">
    <w:name w:val="Hyperlink"/>
    <w:basedOn w:val="a0"/>
    <w:uiPriority w:val="99"/>
    <w:semiHidden/>
    <w:unhideWhenUsed/>
    <w:rsid w:val="00C55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FB6"/>
    <w:rPr>
      <w:b/>
      <w:bCs/>
    </w:rPr>
  </w:style>
  <w:style w:type="character" w:styleId="a5">
    <w:name w:val="Hyperlink"/>
    <w:basedOn w:val="a0"/>
    <w:uiPriority w:val="99"/>
    <w:semiHidden/>
    <w:unhideWhenUsed/>
    <w:rsid w:val="00C55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garden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</dc:creator>
  <cp:lastModifiedBy>Rif</cp:lastModifiedBy>
  <cp:revision>1</cp:revision>
  <dcterms:created xsi:type="dcterms:W3CDTF">2021-07-24T08:22:00Z</dcterms:created>
  <dcterms:modified xsi:type="dcterms:W3CDTF">2021-07-24T08:23:00Z</dcterms:modified>
</cp:coreProperties>
</file>