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35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1-4 классы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C7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3D">
        <w:rPr>
          <w:rFonts w:ascii="Times New Roman" w:hAnsi="Times New Roman" w:cs="Times New Roman"/>
          <w:b/>
          <w:sz w:val="24"/>
          <w:szCs w:val="24"/>
        </w:rPr>
        <w:t>«</w:t>
      </w:r>
      <w:r w:rsidRPr="00F25358">
        <w:rPr>
          <w:rFonts w:ascii="Times New Roman" w:hAnsi="Times New Roman" w:cs="Times New Roman"/>
          <w:sz w:val="24"/>
          <w:szCs w:val="24"/>
        </w:rPr>
        <w:t>Программа по русскому языку на уровне начального общего образования»</w:t>
      </w:r>
      <w:r w:rsidRPr="00DC763D">
        <w:rPr>
          <w:rFonts w:ascii="Times New Roman" w:hAnsi="Times New Roman" w:cs="Times New Roman"/>
          <w:sz w:val="24"/>
          <w:szCs w:val="24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</w:t>
      </w:r>
      <w:proofErr w:type="gramEnd"/>
      <w:r w:rsidRPr="00DC763D">
        <w:rPr>
          <w:rFonts w:ascii="Times New Roman" w:hAnsi="Times New Roman" w:cs="Times New Roman"/>
          <w:sz w:val="24"/>
          <w:szCs w:val="24"/>
        </w:rPr>
        <w:t xml:space="preserve"> рабочей программе воспитания. Изучение русского языка направлено на достижение следующих целей: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3D">
        <w:rPr>
          <w:rFonts w:ascii="Times New Roman" w:hAnsi="Times New Roman" w:cs="Times New Roman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</w:t>
      </w:r>
      <w:proofErr w:type="gramEnd"/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, говорение, чтение, письмо;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5) развитие функциональной грамотности, готовности к успешному взаимодействию с изменяющимся миром и дальнейшему успешному образованию.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 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развитие диалогической и монологической устной и письменной речи;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развитие коммуникативных умений; • развитие нравственных и эстетических чувств;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способностей к творческой деятельности. Программа определяет ряд практических задач, решение которых обеспечит достижение основных целей изучения предмета: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формирование первоначальных представлений о системе и структуре русского языка: лексике, фонетике, графике, орфоэпии,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(составе слова), морфологии и синтаксисе;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формирование навыков культуры речи во всех </w:t>
      </w:r>
      <w:proofErr w:type="spellStart"/>
      <w:r w:rsidRPr="00DC763D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C763D">
        <w:rPr>
          <w:rFonts w:ascii="Times New Roman" w:hAnsi="Times New Roman" w:cs="Times New Roman"/>
          <w:sz w:val="24"/>
          <w:szCs w:val="24"/>
        </w:rP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Систематический курс русского языка представлен в программе следующими содержательными линиями: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система языка: лексика, фонетика и орфоэпия, графика, состав слова, грамматика;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орфография и пунктуация;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речи;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1D65B9" w:rsidRDefault="001D65B9" w:rsidP="001D6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63D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начальной школе выделяется 675 часов. В 1 классе 165 ч (по 5 ч в неделю, 33 учебные недели). Во 2-4 классах на уроки русского языка отводится по170 часов, по 5 часов в неделю, 34 учебные недели в каждом классе. </w:t>
      </w:r>
    </w:p>
    <w:p w:rsidR="00574194" w:rsidRDefault="00574194">
      <w:bookmarkStart w:id="0" w:name="_GoBack"/>
      <w:bookmarkEnd w:id="0"/>
    </w:p>
    <w:sectPr w:rsidR="0057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97"/>
    <w:rsid w:val="001D65B9"/>
    <w:rsid w:val="00574194"/>
    <w:rsid w:val="0086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2024-05-28T07:13:00Z</dcterms:created>
  <dcterms:modified xsi:type="dcterms:W3CDTF">2024-05-28T07:13:00Z</dcterms:modified>
</cp:coreProperties>
</file>