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AB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 1 -4 классы</w:t>
      </w:r>
      <w:r w:rsidRPr="00DC763D">
        <w:rPr>
          <w:rFonts w:ascii="Times New Roman" w:hAnsi="Times New Roman" w:cs="Times New Roman"/>
          <w:sz w:val="24"/>
          <w:szCs w:val="24"/>
        </w:rPr>
        <w:t xml:space="preserve"> 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о рукотворном мире и общих правилах его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в рамках исторически меняющихся технологий и соответствующих им практических умений. Программа по технологии направлена на решение системы задач: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общих представлений о культуре и организации трудовой деятельности как важной части общей культуры человека;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основ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чертѐжно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DC763D">
        <w:rPr>
          <w:rFonts w:ascii="Times New Roman" w:hAnsi="Times New Roman" w:cs="Times New Roman"/>
          <w:sz w:val="24"/>
          <w:szCs w:val="24"/>
        </w:rPr>
        <w:t xml:space="preserve">графической грамотности, умения работать с простейшей технологической документацией (рисунок, </w:t>
      </w:r>
      <w:proofErr w:type="spellStart"/>
      <w:proofErr w:type="gramStart"/>
      <w:r w:rsidRPr="00DC763D">
        <w:rPr>
          <w:rFonts w:ascii="Times New Roman" w:hAnsi="Times New Roman" w:cs="Times New Roman"/>
          <w:sz w:val="24"/>
          <w:szCs w:val="24"/>
        </w:rPr>
        <w:t>чертѐж</w:t>
      </w:r>
      <w:proofErr w:type="spellEnd"/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, эскиз, схема);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элементарных знаний и представлений о различных материалах, технологиях их обработки и соответствующих умений;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развитие сенсомоторных процессов, психомоторной координации, глазомера через формирование практических умений;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развитие познавательных психических процессов и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приѐмов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умственной деятельности посредством включения мыслительных операций в ходе выполнения практических заданий;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развитие гибкости и вариативности мышления, способностей к изобретательской деятельности;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людям труда, к культурным традициям, понимания ценности предшествующих культур,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отражѐнных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в материальном мире;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воспитание положительного отношения к коллективному труду, применение правил культуры общения, проявление уважения к взглядам и мнению других людей. 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технологии, профессии и производства;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63D">
        <w:rPr>
          <w:rFonts w:ascii="Times New Roman" w:hAnsi="Times New Roman" w:cs="Times New Roman"/>
          <w:sz w:val="24"/>
          <w:szCs w:val="24"/>
        </w:rPr>
        <w:t xml:space="preserve">технологии ручной обработки материалов: технологии работы с бумагой и картоном;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63D">
        <w:rPr>
          <w:rFonts w:ascii="Times New Roman" w:hAnsi="Times New Roman" w:cs="Times New Roman"/>
          <w:sz w:val="24"/>
          <w:szCs w:val="24"/>
        </w:rPr>
        <w:t xml:space="preserve">технологии работы с пластичными материалами;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63D">
        <w:rPr>
          <w:rFonts w:ascii="Times New Roman" w:hAnsi="Times New Roman" w:cs="Times New Roman"/>
          <w:sz w:val="24"/>
          <w:szCs w:val="24"/>
        </w:rPr>
        <w:t xml:space="preserve">технологии работы с природным материалом;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технологии работы с текстильными материалами;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63D">
        <w:rPr>
          <w:rFonts w:ascii="Times New Roman" w:hAnsi="Times New Roman" w:cs="Times New Roman"/>
          <w:sz w:val="24"/>
          <w:szCs w:val="24"/>
        </w:rPr>
        <w:t xml:space="preserve">технологии работы с другими доступными материалами (например, пластик, поролон, фольга, солома);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конструирование и моделирование из бумаги, картона, пластичных материалов, природных и текстильных материалов;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63D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информационно-коммуникативные технологии (далее - ИКТ) (с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возможностей материально-технической базы образовательной организации). </w:t>
      </w:r>
    </w:p>
    <w:p w:rsidR="004E72B5" w:rsidRDefault="004E72B5" w:rsidP="004E7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В процессе освоения программы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В программе осуществляется реализация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связей с учебными предметами: «Математика» (моделирование, выполнение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расчѐ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«Литературное чтение». На изучение предмета «Технология» в начальной школе отводится 1ч в неделю. Курс рассчитан на 135 часов: 33ч - в 1 классе (33 учебные недели), по 34 ч - во 2 - 4 классах (34 учебные недели). </w:t>
      </w:r>
    </w:p>
    <w:p w:rsidR="00574194" w:rsidRDefault="00574194">
      <w:bookmarkStart w:id="0" w:name="_GoBack"/>
      <w:bookmarkEnd w:id="0"/>
    </w:p>
    <w:sectPr w:rsidR="0057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45"/>
    <w:rsid w:val="004E72B5"/>
    <w:rsid w:val="00574194"/>
    <w:rsid w:val="00B3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2024-05-28T07:26:00Z</dcterms:created>
  <dcterms:modified xsi:type="dcterms:W3CDTF">2024-05-28T07:26:00Z</dcterms:modified>
</cp:coreProperties>
</file>