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241F" w:rsidRDefault="00D6241F" w:rsidP="00F354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480175" cy="88988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889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41F" w:rsidRDefault="00D6241F" w:rsidP="00F354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241F" w:rsidRDefault="00D6241F" w:rsidP="00F354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425CE" w:rsidRDefault="005425CE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5425CE" w:rsidRDefault="005425CE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25CE" w:rsidRDefault="005425CE" w:rsidP="005425CE">
      <w:pPr>
        <w:pStyle w:val="a3"/>
        <w:widowControl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Содержание программы</w:t>
      </w:r>
    </w:p>
    <w:p w:rsidR="005425CE" w:rsidRDefault="005425CE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f0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"/>
        <w:gridCol w:w="7362"/>
        <w:gridCol w:w="1418"/>
      </w:tblGrid>
      <w:tr w:rsidR="005425CE" w:rsidTr="006D7278">
        <w:tc>
          <w:tcPr>
            <w:tcW w:w="576" w:type="dxa"/>
          </w:tcPr>
          <w:p w:rsidR="005425CE" w:rsidRDefault="005425CE" w:rsidP="0025578D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F14D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362" w:type="dxa"/>
          </w:tcPr>
          <w:p w:rsidR="005425CE" w:rsidRDefault="0025578D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 Программы развития</w:t>
            </w:r>
          </w:p>
        </w:tc>
        <w:tc>
          <w:tcPr>
            <w:tcW w:w="1418" w:type="dxa"/>
          </w:tcPr>
          <w:p w:rsidR="005425CE" w:rsidRDefault="0025578D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с.3 – 10 </w:t>
            </w:r>
          </w:p>
        </w:tc>
      </w:tr>
      <w:tr w:rsidR="005425CE" w:rsidTr="006D7278">
        <w:tc>
          <w:tcPr>
            <w:tcW w:w="576" w:type="dxa"/>
          </w:tcPr>
          <w:p w:rsidR="005425CE" w:rsidRDefault="0025578D" w:rsidP="0025578D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6F14D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362" w:type="dxa"/>
          </w:tcPr>
          <w:p w:rsidR="005425CE" w:rsidRDefault="0025578D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Информационная карта образовательной организации</w:t>
            </w:r>
          </w:p>
        </w:tc>
        <w:tc>
          <w:tcPr>
            <w:tcW w:w="1418" w:type="dxa"/>
          </w:tcPr>
          <w:p w:rsidR="005425CE" w:rsidRDefault="0025578D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с.10 – </w:t>
            </w:r>
            <w:r w:rsidR="006D7278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425CE" w:rsidTr="006D7278">
        <w:tc>
          <w:tcPr>
            <w:tcW w:w="576" w:type="dxa"/>
          </w:tcPr>
          <w:p w:rsidR="005425CE" w:rsidRDefault="0025578D" w:rsidP="0025578D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6F14D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362" w:type="dxa"/>
          </w:tcPr>
          <w:p w:rsidR="005425CE" w:rsidRDefault="0025578D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Проблемно-ориентированный анализ текущего состояния и результатов самодиагностики</w:t>
            </w:r>
          </w:p>
        </w:tc>
        <w:tc>
          <w:tcPr>
            <w:tcW w:w="1418" w:type="dxa"/>
          </w:tcPr>
          <w:p w:rsidR="005425CE" w:rsidRDefault="0025578D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6D7278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 w:rsidR="006F14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</w:t>
            </w:r>
            <w:r w:rsidR="006D7278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425CE" w:rsidTr="006D7278">
        <w:tc>
          <w:tcPr>
            <w:tcW w:w="576" w:type="dxa"/>
          </w:tcPr>
          <w:p w:rsidR="005425CE" w:rsidRDefault="0025578D" w:rsidP="0025578D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7362" w:type="dxa"/>
          </w:tcPr>
          <w:p w:rsidR="005425CE" w:rsidRDefault="0025578D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самодиагностики, установление уровня достижения результатов Проекта «Школа Минпросвещения России»</w:t>
            </w:r>
          </w:p>
        </w:tc>
        <w:tc>
          <w:tcPr>
            <w:tcW w:w="1418" w:type="dxa"/>
          </w:tcPr>
          <w:p w:rsidR="005425CE" w:rsidRDefault="0025578D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6D7278">
              <w:rPr>
                <w:rFonts w:ascii="Times New Roman" w:hAnsi="Times New Roman" w:cs="Times New Roman"/>
                <w:bCs/>
                <w:sz w:val="24"/>
                <w:szCs w:val="24"/>
              </w:rPr>
              <w:t>.18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F14D4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F14D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22 </w:t>
            </w:r>
          </w:p>
        </w:tc>
      </w:tr>
      <w:tr w:rsidR="005425CE" w:rsidTr="006D7278">
        <w:tc>
          <w:tcPr>
            <w:tcW w:w="576" w:type="dxa"/>
          </w:tcPr>
          <w:p w:rsidR="005425CE" w:rsidRDefault="006F14D4" w:rsidP="0025578D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7362" w:type="dxa"/>
          </w:tcPr>
          <w:p w:rsidR="005425CE" w:rsidRPr="006F14D4" w:rsidRDefault="006F14D4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4D4">
              <w:rPr>
                <w:rFonts w:ascii="Times New Roman" w:hAnsi="Times New Roman" w:cs="Times New Roman"/>
                <w:sz w:val="24"/>
                <w:szCs w:val="24"/>
              </w:rPr>
              <w:t>Описание дефицитов по каждому магистральному направлению и ключевому условию и возможных причин (внешних и внутренних) их возникновения</w:t>
            </w:r>
          </w:p>
        </w:tc>
        <w:tc>
          <w:tcPr>
            <w:tcW w:w="1418" w:type="dxa"/>
          </w:tcPr>
          <w:p w:rsidR="005425CE" w:rsidRDefault="006F14D4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с.23 – 25 </w:t>
            </w:r>
          </w:p>
        </w:tc>
      </w:tr>
      <w:tr w:rsidR="005425CE" w:rsidTr="006D7278">
        <w:tc>
          <w:tcPr>
            <w:tcW w:w="576" w:type="dxa"/>
          </w:tcPr>
          <w:p w:rsidR="005425CE" w:rsidRDefault="006F14D4" w:rsidP="0025578D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7362" w:type="dxa"/>
          </w:tcPr>
          <w:p w:rsidR="005425CE" w:rsidRDefault="006F14D4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14D4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текущего состояния и перспектив развития школы</w:t>
            </w:r>
          </w:p>
        </w:tc>
        <w:tc>
          <w:tcPr>
            <w:tcW w:w="1418" w:type="dxa"/>
          </w:tcPr>
          <w:p w:rsidR="005425CE" w:rsidRDefault="006F14D4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с.25 – 26  </w:t>
            </w:r>
          </w:p>
        </w:tc>
      </w:tr>
      <w:tr w:rsidR="005425CE" w:rsidTr="006D7278">
        <w:tc>
          <w:tcPr>
            <w:tcW w:w="576" w:type="dxa"/>
          </w:tcPr>
          <w:p w:rsidR="005425CE" w:rsidRDefault="006F14D4" w:rsidP="0025578D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3.4.</w:t>
            </w:r>
          </w:p>
        </w:tc>
        <w:tc>
          <w:tcPr>
            <w:tcW w:w="7362" w:type="dxa"/>
          </w:tcPr>
          <w:p w:rsidR="005425CE" w:rsidRDefault="006F14D4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проблемно-ориентированного анализа</w:t>
            </w:r>
          </w:p>
        </w:tc>
        <w:tc>
          <w:tcPr>
            <w:tcW w:w="1418" w:type="dxa"/>
          </w:tcPr>
          <w:p w:rsidR="005425CE" w:rsidRDefault="006F14D4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с.27 – 34 </w:t>
            </w:r>
          </w:p>
        </w:tc>
      </w:tr>
      <w:tr w:rsidR="005425CE" w:rsidTr="006D7278">
        <w:tc>
          <w:tcPr>
            <w:tcW w:w="576" w:type="dxa"/>
          </w:tcPr>
          <w:p w:rsidR="005425CE" w:rsidRDefault="006F14D4" w:rsidP="0025578D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</w:p>
        </w:tc>
        <w:tc>
          <w:tcPr>
            <w:tcW w:w="7362" w:type="dxa"/>
          </w:tcPr>
          <w:p w:rsidR="005425CE" w:rsidRDefault="006F14D4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развития организации</w:t>
            </w:r>
          </w:p>
        </w:tc>
        <w:tc>
          <w:tcPr>
            <w:tcW w:w="1418" w:type="dxa"/>
          </w:tcPr>
          <w:p w:rsidR="005425CE" w:rsidRDefault="006F14D4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с.34 – </w:t>
            </w:r>
            <w:r w:rsidR="006D7278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</w:tr>
      <w:tr w:rsidR="006F14D4" w:rsidTr="006D7278">
        <w:tc>
          <w:tcPr>
            <w:tcW w:w="576" w:type="dxa"/>
          </w:tcPr>
          <w:p w:rsidR="006F14D4" w:rsidRDefault="006F14D4" w:rsidP="0025578D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7362" w:type="dxa"/>
          </w:tcPr>
          <w:p w:rsidR="006F14D4" w:rsidRDefault="006F14D4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Возможные действия, направленные на совершенствование деятельности по каждому магистральному направлению и ключевому условию</w:t>
            </w:r>
          </w:p>
        </w:tc>
        <w:tc>
          <w:tcPr>
            <w:tcW w:w="1418" w:type="dxa"/>
          </w:tcPr>
          <w:p w:rsidR="006F14D4" w:rsidRDefault="006F14D4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с.34 – 39</w:t>
            </w:r>
          </w:p>
        </w:tc>
      </w:tr>
      <w:tr w:rsidR="006F14D4" w:rsidTr="006D7278">
        <w:tc>
          <w:tcPr>
            <w:tcW w:w="576" w:type="dxa"/>
          </w:tcPr>
          <w:p w:rsidR="006F14D4" w:rsidRDefault="006F14D4" w:rsidP="0025578D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7362" w:type="dxa"/>
          </w:tcPr>
          <w:p w:rsidR="006F14D4" w:rsidRDefault="006F14D4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и показатели оценки реализации Программы развития</w:t>
            </w:r>
          </w:p>
        </w:tc>
        <w:tc>
          <w:tcPr>
            <w:tcW w:w="1418" w:type="dxa"/>
          </w:tcPr>
          <w:p w:rsidR="006F14D4" w:rsidRDefault="006F14D4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с.39 –</w:t>
            </w:r>
            <w:r w:rsidR="006D72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51</w:t>
            </w:r>
          </w:p>
        </w:tc>
      </w:tr>
      <w:tr w:rsidR="006F14D4" w:rsidTr="006D7278">
        <w:tc>
          <w:tcPr>
            <w:tcW w:w="576" w:type="dxa"/>
          </w:tcPr>
          <w:p w:rsidR="006F14D4" w:rsidRDefault="006F14D4" w:rsidP="006F14D4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</w:p>
        </w:tc>
        <w:tc>
          <w:tcPr>
            <w:tcW w:w="7362" w:type="dxa"/>
          </w:tcPr>
          <w:p w:rsidR="006F14D4" w:rsidRDefault="006F14D4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Ожидаемые результаты реализации Программы развития</w:t>
            </w:r>
          </w:p>
        </w:tc>
        <w:tc>
          <w:tcPr>
            <w:tcW w:w="1418" w:type="dxa"/>
          </w:tcPr>
          <w:p w:rsidR="006F14D4" w:rsidRDefault="006F14D4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6D72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 w:rsidR="006D72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54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6F14D4" w:rsidTr="006D7278">
        <w:tc>
          <w:tcPr>
            <w:tcW w:w="576" w:type="dxa"/>
          </w:tcPr>
          <w:p w:rsidR="006F14D4" w:rsidRDefault="006F14D4" w:rsidP="0025578D">
            <w:pPr>
              <w:pStyle w:val="a3"/>
              <w:widowControl w:val="0"/>
              <w:spacing w:line="276" w:lineRule="auto"/>
              <w:ind w:left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6. </w:t>
            </w:r>
          </w:p>
        </w:tc>
        <w:tc>
          <w:tcPr>
            <w:tcW w:w="7362" w:type="dxa"/>
          </w:tcPr>
          <w:p w:rsidR="006F14D4" w:rsidRDefault="006D7278" w:rsidP="0025578D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Механизмы реализации Программы развития</w:t>
            </w:r>
          </w:p>
        </w:tc>
        <w:tc>
          <w:tcPr>
            <w:tcW w:w="1418" w:type="dxa"/>
          </w:tcPr>
          <w:p w:rsidR="006F14D4" w:rsidRDefault="006D7278" w:rsidP="006F14D4">
            <w:pPr>
              <w:pStyle w:val="a3"/>
              <w:widowControl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с.55 – 5</w:t>
            </w:r>
            <w:r w:rsidR="00BC4518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5425CE" w:rsidRDefault="005425CE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25CE" w:rsidRDefault="005425CE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25CE" w:rsidRDefault="005425CE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25CE" w:rsidRDefault="005425CE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25CE" w:rsidRDefault="005425CE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425CE" w:rsidRDefault="005425CE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D7278" w:rsidRDefault="006D7278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5578D" w:rsidRDefault="0025578D" w:rsidP="00BD4214">
      <w:pPr>
        <w:pStyle w:val="a3"/>
        <w:widowControl w:val="0"/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825B2" w:rsidRPr="00F35427" w:rsidRDefault="0012722C">
      <w:pPr>
        <w:pStyle w:val="a3"/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3542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 w:rsidR="001A687A" w:rsidRPr="00F35427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F35427">
        <w:rPr>
          <w:rFonts w:ascii="Times New Roman" w:hAnsi="Times New Roman" w:cs="Times New Roman"/>
          <w:b/>
          <w:bCs/>
          <w:sz w:val="24"/>
          <w:szCs w:val="24"/>
        </w:rPr>
        <w:t>рограммы развития</w:t>
      </w:r>
    </w:p>
    <w:p w:rsidR="001825B2" w:rsidRPr="00F35427" w:rsidRDefault="001825B2" w:rsidP="0075658D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5000" w:type="pct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353"/>
        <w:gridCol w:w="6976"/>
      </w:tblGrid>
      <w:tr w:rsidR="001825B2" w:rsidRPr="0075658D" w:rsidTr="00CA13F1">
        <w:trPr>
          <w:trHeight w:val="20"/>
        </w:trPr>
        <w:tc>
          <w:tcPr>
            <w:tcW w:w="16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377" w:type="pc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06A4E" w:rsidRDefault="0012722C" w:rsidP="00106A4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Полное </w:t>
            </w:r>
            <w:r w:rsidR="00106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(сокращённое) </w:t>
            </w: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="00106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</w:t>
            </w:r>
          </w:p>
          <w:p w:rsidR="001825B2" w:rsidRPr="0075658D" w:rsidRDefault="00106A4E" w:rsidP="00106A4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(далее – Школа)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BD4214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«Начальная школа-детский сад № 14»</w:t>
            </w:r>
            <w:r w:rsidR="00106A4E">
              <w:rPr>
                <w:rFonts w:ascii="Times New Roman" w:hAnsi="Times New Roman" w:cs="Times New Roman"/>
                <w:sz w:val="24"/>
                <w:szCs w:val="24"/>
              </w:rPr>
              <w:t xml:space="preserve"> (МАОУ НШ-ДС № 14)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D07280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72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Документы, послужившие основанием для разработки Программы развития</w:t>
            </w: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07280" w:rsidRPr="0075658D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4214" w:rsidRDefault="00106A4E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развития МАОУ НШ-ДС № 14 опирается на принципы государственной и региональной политики в сфере образования, соотносится с приоритетами и стратегическими задачами, выделенными в нормативно-правовых документах федерального, регионального и муниципального уровней.</w:t>
            </w:r>
          </w:p>
          <w:p w:rsidR="00106A4E" w:rsidRDefault="00106A4E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Основанием для разработки Программы развития Школы стали следующие документы.</w:t>
            </w:r>
          </w:p>
          <w:p w:rsidR="00106A4E" w:rsidRPr="00D07280" w:rsidRDefault="00106A4E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280">
              <w:rPr>
                <w:rFonts w:ascii="Times New Roman" w:hAnsi="Times New Roman" w:cs="Times New Roman"/>
                <w:b/>
                <w:sz w:val="24"/>
                <w:szCs w:val="24"/>
              </w:rPr>
              <w:t>Федеральный уровень</w:t>
            </w:r>
          </w:p>
          <w:p w:rsidR="00106A4E" w:rsidRDefault="00106A4E" w:rsidP="00106A4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06A4E">
              <w:rPr>
                <w:rFonts w:ascii="Times New Roman" w:hAnsi="Times New Roman" w:cs="Times New Roman"/>
                <w:sz w:val="24"/>
                <w:szCs w:val="24"/>
              </w:rPr>
              <w:t>Федеральный закон Российской Федерации от 29.12.2012г. № 273-ФЗ «Об образовании в Российской Федерации»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изменениями и дополнениями в действующей редакции);</w:t>
            </w:r>
          </w:p>
          <w:p w:rsidR="00106A4E" w:rsidRDefault="00106A4E" w:rsidP="00106A4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Указ Президента российской Федерации от 21.07.2020г. № 474 «О национальных целях развития Российской Федерации на период до 2030 года»;</w:t>
            </w:r>
          </w:p>
          <w:p w:rsidR="00106A4E" w:rsidRDefault="00106A4E" w:rsidP="00106A4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Указ Президента Российской Федерации от 02.07.2021г. № 400 «О стратегии национальной безопасности Российской Федерации»;</w:t>
            </w:r>
          </w:p>
          <w:p w:rsidR="00106A4E" w:rsidRDefault="00106A4E" w:rsidP="00106A4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Указ Президента Российской Федерации от 09.11.2022г. № 809 «Об утверждении Основ государственной политики по сохранению и укреплению традиционных российских духовно-нравственных ценностей»;</w:t>
            </w:r>
          </w:p>
          <w:p w:rsidR="00106A4E" w:rsidRDefault="00106A4E" w:rsidP="00106A4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106A4E">
              <w:rPr>
                <w:rFonts w:ascii="Times New Roman" w:hAnsi="Times New Roman" w:cs="Times New Roman"/>
                <w:sz w:val="24"/>
                <w:szCs w:val="24"/>
              </w:rPr>
              <w:t>Указ Прези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дента Российской Федерации от 24.12.2014</w:t>
            </w:r>
            <w:r w:rsidRPr="00106A4E">
              <w:rPr>
                <w:rFonts w:ascii="Times New Roman" w:hAnsi="Times New Roman" w:cs="Times New Roman"/>
                <w:sz w:val="24"/>
                <w:szCs w:val="24"/>
              </w:rPr>
              <w:t xml:space="preserve">г. № </w:t>
            </w:r>
            <w:r w:rsidR="00D07280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  <w:r w:rsidRPr="00106A4E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Основ</w:t>
            </w:r>
            <w:r w:rsidR="00D07280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культурной политики» (с изменениями и дополнениями в действующей редакции);</w:t>
            </w:r>
          </w:p>
          <w:p w:rsidR="00D07280" w:rsidRPr="00106A4E" w:rsidRDefault="00D07280" w:rsidP="00106A4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Национальный проект «Образование», утверждённый Президиумом Совета при Президенте Российской Федерации по стратегическому развитию и национальным проектам (протокол от 03.09.2018г. № 10)</w:t>
            </w:r>
          </w:p>
          <w:p w:rsidR="00BD4214" w:rsidRDefault="003C272D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D07280">
              <w:rPr>
                <w:rFonts w:ascii="Times New Roman" w:hAnsi="Times New Roman" w:cs="Times New Roman"/>
                <w:sz w:val="24"/>
                <w:szCs w:val="24"/>
              </w:rPr>
              <w:t>разработке Программы развития Школы учитывались требования следующих нормативно-правовых документов:</w:t>
            </w:r>
          </w:p>
          <w:p w:rsidR="00D07280" w:rsidRDefault="00D07280" w:rsidP="00D0728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07280">
              <w:rPr>
                <w:rFonts w:ascii="Times New Roman" w:hAnsi="Times New Roman" w:cs="Times New Roman"/>
                <w:sz w:val="24"/>
                <w:szCs w:val="24"/>
              </w:rPr>
              <w:t>Порядка организации и осуществления образовательной деятельности по основным общеобразовательным программам – программам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утверждённого приказом Минпросвещения России от 22.03.2021г. № 115 (с изменениями в действующей редакции);</w:t>
            </w:r>
          </w:p>
          <w:p w:rsidR="001825B2" w:rsidRPr="0075658D" w:rsidRDefault="00D07280" w:rsidP="00D0728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Федерального государственного образовательного стандарта начального общего образования, утверждённого приказо</w:t>
            </w:r>
            <w:r w:rsidR="00133F6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D07280" w:rsidRPr="0075658D" w:rsidTr="00133F66">
        <w:trPr>
          <w:trHeight w:val="20"/>
        </w:trPr>
        <w:tc>
          <w:tcPr>
            <w:tcW w:w="162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75313" w:rsidRDefault="00F75313" w:rsidP="00F7531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72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Документы, послужившие основанием для разработки Программы развития</w:t>
            </w:r>
          </w:p>
          <w:p w:rsidR="00F75313" w:rsidRDefault="00F75313" w:rsidP="00F7531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5313" w:rsidRDefault="00F75313" w:rsidP="00F7531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5313" w:rsidRDefault="00F75313" w:rsidP="00F7531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75313" w:rsidRPr="00D07280" w:rsidRDefault="00F75313" w:rsidP="00F7531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07280" w:rsidRPr="0075658D" w:rsidRDefault="00D07280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pct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7280" w:rsidRDefault="00D07280" w:rsidP="00D0728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Минпр</w:t>
            </w:r>
            <w:r w:rsidR="00F753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свещения России от 31.05.2021г. № 286 (далее ФГОС НОО – 2021)</w:t>
            </w:r>
            <w:r w:rsidR="00133F6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3F66" w:rsidRDefault="00133F66" w:rsidP="00133F6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33F6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Федеральной образовательной программы начального общего образования, утверждённой приказом Минпросвещения России от 18.05.2023г.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133F66">
              <w:rPr>
                <w:rFonts w:ascii="Times New Roman" w:hAnsi="Times New Roman" w:cs="Times New Roman"/>
                <w:sz w:val="24"/>
                <w:szCs w:val="24"/>
              </w:rPr>
              <w:t>372 (далее – ФОП НОО)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3F66" w:rsidRDefault="00133F66" w:rsidP="00133F6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Федерального государственного образовательного</w:t>
            </w:r>
            <w:r w:rsidRPr="00133F66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3F66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 общего образования обучающихся с ограниченными возможностями здоровья (ФГОС НОО</w:t>
            </w:r>
            <w:r w:rsidR="00160575">
              <w:rPr>
                <w:rFonts w:ascii="Times New Roman" w:hAnsi="Times New Roman" w:cs="Times New Roman"/>
                <w:sz w:val="24"/>
                <w:szCs w:val="24"/>
              </w:rPr>
              <w:t xml:space="preserve"> ОВЗ</w:t>
            </w:r>
            <w:r w:rsidRPr="00133F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3F66">
              <w:rPr>
                <w:rFonts w:ascii="Times New Roman" w:hAnsi="Times New Roman" w:cs="Times New Roman"/>
                <w:sz w:val="24"/>
                <w:szCs w:val="24"/>
              </w:rPr>
              <w:t xml:space="preserve"> утверждён</w:t>
            </w:r>
            <w:r w:rsidR="002B180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2B1803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Минобрнауки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от 19.12.</w:t>
            </w:r>
            <w:r w:rsidRPr="00133F66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133F6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1598 (с изменениями и дополнениями в действующей редакции);</w:t>
            </w:r>
          </w:p>
          <w:p w:rsidR="00133F66" w:rsidRDefault="00133F66" w:rsidP="00133F6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Федеральной адаптированной образовательной</w:t>
            </w:r>
            <w:r w:rsidR="002B180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</w:t>
            </w:r>
            <w:r w:rsidRPr="00133F66">
              <w:rPr>
                <w:rFonts w:ascii="Times New Roman" w:hAnsi="Times New Roman" w:cs="Times New Roman"/>
                <w:sz w:val="24"/>
                <w:szCs w:val="24"/>
              </w:rPr>
              <w:t xml:space="preserve"> начального общего образования для обучающихся с ограниченными возм</w:t>
            </w:r>
            <w:r w:rsidR="002B1803">
              <w:rPr>
                <w:rFonts w:ascii="Times New Roman" w:hAnsi="Times New Roman" w:cs="Times New Roman"/>
                <w:sz w:val="24"/>
                <w:szCs w:val="24"/>
              </w:rPr>
              <w:t>ожностями здоровья, утвержденной</w:t>
            </w:r>
            <w:r w:rsidRPr="00133F66"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Минпросвещения России от 24 ноября 2022 г. N 1023</w:t>
            </w:r>
            <w:r w:rsidR="00487F92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ФА</w:t>
            </w:r>
            <w:r w:rsidR="002B1803">
              <w:rPr>
                <w:rFonts w:ascii="Times New Roman" w:hAnsi="Times New Roman" w:cs="Times New Roman"/>
                <w:sz w:val="24"/>
                <w:szCs w:val="24"/>
              </w:rPr>
              <w:t>ОП НОО);</w:t>
            </w:r>
          </w:p>
          <w:p w:rsidR="002B1803" w:rsidRDefault="002B1803" w:rsidP="00133F6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Распоряжения</w:t>
            </w:r>
            <w:r w:rsidRPr="002B1803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науки и высшего образования РФ и Министерства просв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ещения РФ от 26.04.2023 г. №</w:t>
            </w:r>
            <w:r w:rsidRPr="002B1803">
              <w:rPr>
                <w:rFonts w:ascii="Times New Roman" w:hAnsi="Times New Roman" w:cs="Times New Roman"/>
                <w:sz w:val="24"/>
                <w:szCs w:val="24"/>
              </w:rPr>
              <w:t xml:space="preserve"> 178-р/Р-92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B18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 утверждении плана</w:t>
            </w:r>
            <w:r w:rsidRPr="002B1803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развитию инженерного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2B1803" w:rsidRDefault="002B1803" w:rsidP="00133F6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6.Концепции проекта «Школа Минпросвещения России» </w:t>
            </w:r>
            <w:hyperlink r:id="rId9" w:history="1">
              <w:r w:rsidR="006C7D6E" w:rsidRPr="003D18C8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https://smp.edu.ru/concept</w:t>
              </w:r>
            </w:hyperlink>
          </w:p>
          <w:p w:rsidR="006C7D6E" w:rsidRDefault="006C7D6E" w:rsidP="00133F6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Материалов «Настольная книга директора школы» </w:t>
            </w:r>
            <w:hyperlink r:id="rId10" w:history="1">
              <w:r w:rsidRPr="003D18C8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https://smp.edu.ru/kniga-direktora20</w:t>
              </w:r>
            </w:hyperlink>
          </w:p>
          <w:p w:rsidR="006C7D6E" w:rsidRDefault="006C7D6E" w:rsidP="00133F6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Иных материалов федерального портала «Школа Минпросвещения России» </w:t>
            </w:r>
            <w:hyperlink r:id="rId11" w:history="1">
              <w:r w:rsidRPr="003D18C8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https://smp.edu.ru/</w:t>
              </w:r>
            </w:hyperlink>
          </w:p>
          <w:p w:rsidR="006C7D6E" w:rsidRDefault="006C7D6E" w:rsidP="00133F6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Материалов цикла семинаров Академии Минпросвещения России «Строим «Школу Минпросвещения России», результатов самодиагностики образовательной организации в проекте «Школа Минпросвещения России» (июнь, ноябрь 2024г.)</w:t>
            </w:r>
          </w:p>
          <w:p w:rsidR="006C7D6E" w:rsidRDefault="006C7D6E" w:rsidP="006C7D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6C7D6E">
              <w:rPr>
                <w:rFonts w:ascii="Times New Roman" w:hAnsi="Times New Roman" w:cs="Times New Roman"/>
                <w:sz w:val="24"/>
                <w:szCs w:val="24"/>
              </w:rPr>
              <w:t>Приказ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7D6E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просвещения Российской Федерации от 21.09.2022 № 858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6C7D6E">
              <w:rPr>
                <w:rFonts w:ascii="Times New Roman" w:hAnsi="Times New Roman" w:cs="Times New Roman"/>
                <w:sz w:val="24"/>
                <w:szCs w:val="24"/>
              </w:rPr>
              <w:t>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льзования исключенных учебников», з</w:t>
            </w:r>
            <w:r w:rsidRPr="006C7D6E">
              <w:rPr>
                <w:rFonts w:ascii="Times New Roman" w:hAnsi="Times New Roman" w:cs="Times New Roman"/>
                <w:sz w:val="24"/>
                <w:szCs w:val="24"/>
              </w:rPr>
              <w:t>арегистрирован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01.11.2022 № 70799 (с изменениями в действующей редакции)</w:t>
            </w:r>
          </w:p>
          <w:p w:rsidR="006C7D6E" w:rsidRPr="006C7D6E" w:rsidRDefault="006C7D6E" w:rsidP="006C7D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D6E">
              <w:rPr>
                <w:rFonts w:ascii="Times New Roman" w:hAnsi="Times New Roman" w:cs="Times New Roman"/>
                <w:b/>
                <w:sz w:val="24"/>
                <w:szCs w:val="24"/>
              </w:rPr>
              <w:t>Региональный уровень</w:t>
            </w:r>
          </w:p>
          <w:p w:rsidR="006C7D6E" w:rsidRDefault="006C7D6E" w:rsidP="006C7D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Приказ Министерства образования и молодёжной политики Свердловской области (далее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МОиМП</w:t>
            </w:r>
            <w:proofErr w:type="spellEnd"/>
            <w:r w:rsidR="00F75313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75313">
              <w:rPr>
                <w:rFonts w:ascii="Times New Roman" w:hAnsi="Times New Roman" w:cs="Times New Roman"/>
                <w:sz w:val="24"/>
                <w:szCs w:val="24"/>
              </w:rPr>
              <w:t xml:space="preserve"> от 28.11.2022г. № 1118-Д «Об апробации проекта «Школа Минпросвещения России» в образовательных организациях, расположенных на территории Свердловской области»;</w:t>
            </w:r>
          </w:p>
          <w:p w:rsidR="00F75313" w:rsidRDefault="00F75313" w:rsidP="006C7D6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Приказ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от 09.12.2022г. № 1164-Д «Об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утверждении плана мероприятий («дорожной карты») внедрения проекта «Школа Минпросвещения России» в Свердловской области на 2022 – 2024 годы» (с изменениями, утверждёнными приказом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МОиМП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от 19.06.2023г. № 747-Д);</w:t>
            </w:r>
          </w:p>
          <w:p w:rsidR="00652F61" w:rsidRDefault="00F75313" w:rsidP="00F7531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F75313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Свердловской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 от 19.12.2019 №</w:t>
            </w:r>
            <w:r w:rsidRPr="00F75313">
              <w:rPr>
                <w:rFonts w:ascii="Times New Roman" w:hAnsi="Times New Roman" w:cs="Times New Roman"/>
                <w:sz w:val="24"/>
                <w:szCs w:val="24"/>
              </w:rPr>
              <w:t xml:space="preserve"> 920-ПП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313">
              <w:rPr>
                <w:rFonts w:ascii="Times New Roman" w:hAnsi="Times New Roman" w:cs="Times New Roman"/>
                <w:sz w:val="24"/>
                <w:szCs w:val="24"/>
              </w:rPr>
              <w:t>(ред. от 06.10.2022)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313">
              <w:rPr>
                <w:rFonts w:ascii="Times New Roman" w:hAnsi="Times New Roman" w:cs="Times New Roman"/>
                <w:sz w:val="24"/>
                <w:szCs w:val="24"/>
              </w:rPr>
              <w:t>"Об утверждении государственной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Свердловской области «</w:t>
            </w:r>
            <w:r w:rsidRPr="00F75313">
              <w:rPr>
                <w:rFonts w:ascii="Times New Roman" w:hAnsi="Times New Roman" w:cs="Times New Roman"/>
                <w:sz w:val="24"/>
                <w:szCs w:val="24"/>
              </w:rPr>
              <w:t>Развитие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313">
              <w:rPr>
                <w:rFonts w:ascii="Times New Roman" w:hAnsi="Times New Roman" w:cs="Times New Roman"/>
                <w:sz w:val="24"/>
                <w:szCs w:val="24"/>
              </w:rPr>
              <w:t>образования и реализация молодежной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313">
              <w:rPr>
                <w:rFonts w:ascii="Times New Roman" w:hAnsi="Times New Roman" w:cs="Times New Roman"/>
                <w:sz w:val="24"/>
                <w:szCs w:val="24"/>
              </w:rPr>
              <w:t>политики в Свердловской области до 2027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F75313">
              <w:rPr>
                <w:rFonts w:ascii="Times New Roman" w:hAnsi="Times New Roman" w:cs="Times New Roman"/>
                <w:sz w:val="24"/>
                <w:szCs w:val="24"/>
              </w:rPr>
              <w:t>ода"</w:t>
            </w:r>
            <w:r w:rsidR="00652F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75313">
              <w:rPr>
                <w:rFonts w:ascii="Times New Roman" w:hAnsi="Times New Roman" w:cs="Times New Roman"/>
                <w:sz w:val="24"/>
                <w:szCs w:val="24"/>
              </w:rPr>
              <w:cr/>
            </w:r>
            <w:r w:rsidR="00652F61">
              <w:rPr>
                <w:rFonts w:ascii="Times New Roman" w:hAnsi="Times New Roman" w:cs="Times New Roman"/>
                <w:sz w:val="24"/>
                <w:szCs w:val="24"/>
              </w:rPr>
              <w:t xml:space="preserve">4. Указ Губернатора Свердловской области от 06.10.2014г. </w:t>
            </w:r>
            <w:r w:rsidR="00652F61" w:rsidRPr="00652F61">
              <w:rPr>
                <w:rFonts w:ascii="Times New Roman" w:hAnsi="Times New Roman" w:cs="Times New Roman"/>
                <w:sz w:val="24"/>
                <w:szCs w:val="24"/>
              </w:rPr>
              <w:t>№ 453-УГ</w:t>
            </w:r>
            <w:r w:rsidR="00652F61">
              <w:rPr>
                <w:rFonts w:ascii="Times New Roman" w:hAnsi="Times New Roman" w:cs="Times New Roman"/>
                <w:sz w:val="24"/>
                <w:szCs w:val="24"/>
              </w:rPr>
              <w:t xml:space="preserve"> «О проекте «Уральская инженерная школа».</w:t>
            </w:r>
          </w:p>
          <w:p w:rsidR="00F75313" w:rsidRDefault="00F75313" w:rsidP="00F7531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313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уровень</w:t>
            </w:r>
          </w:p>
          <w:p w:rsidR="00D07280" w:rsidRPr="00DE6523" w:rsidRDefault="00F75313" w:rsidP="00F75313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МАОУ НШ-ДС № 14, утверждённый Постановлением Администрации городского округа Первоуральск от 31.07.2014г. № 869 (в редакции от 24.05.2019г.).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0707F5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7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Цель </w:t>
            </w:r>
            <w:r w:rsidR="00F75313" w:rsidRPr="000707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Программы развития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D2329A" w:rsidP="00652F61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2F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Цель Программы развития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МАОУ НШ-ДС № 14 – о</w:t>
            </w:r>
            <w:r w:rsidR="00070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пределить стратегию р</w:t>
            </w:r>
            <w:r w:rsidR="00F75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азвития учреждения </w:t>
            </w:r>
            <w:r w:rsidR="00070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условиях модернизации системы образования </w:t>
            </w:r>
            <w:r w:rsidR="000C7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обеспечить </w:t>
            </w:r>
            <w:r w:rsidR="00070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соответствии с миссией</w:t>
            </w:r>
            <w:r w:rsidR="00652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Школы</w:t>
            </w:r>
            <w:r w:rsidR="000707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поэтапный переход к модели «Школа полного дня».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0707F5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07F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Комплексные задачи Программы развития 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322D8" w:rsidRDefault="003322D8" w:rsidP="003322D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Миссия Школы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 w:rsidR="00D23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329A" w:rsidRPr="00D23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единого образовательного пространства в условиях функционирования образовательной организации как соци</w:t>
            </w:r>
            <w:r w:rsidR="00D23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окультурного центра микрорайона.</w:t>
            </w:r>
          </w:p>
          <w:p w:rsidR="000C7D73" w:rsidRDefault="000707F5" w:rsidP="003322D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Приоритетная цель Школы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обеспечить </w:t>
            </w:r>
            <w:r w:rsidR="0033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единого подхода </w:t>
            </w:r>
            <w:r w:rsidR="0033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условиях преемственности дошкольного и начального общего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формированию благоп</w:t>
            </w:r>
            <w:r w:rsidR="0033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риятного школьного климата, 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витие современной </w:t>
            </w:r>
            <w:r w:rsidR="00332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здоровьесберегающей, мотивирующей, образовательной и воспитательной среды, активизацию учебной, интеллектуальной, творческой, профориентационной и социальной деятельности, направленных на получение качественного образования каждым обучающ</w:t>
            </w:r>
            <w:r w:rsidR="000C7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 Школы.</w:t>
            </w:r>
          </w:p>
          <w:p w:rsidR="00C04B76" w:rsidRPr="00C04B76" w:rsidRDefault="00C04B76" w:rsidP="003322D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04B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Задачи Программы развития:</w:t>
            </w:r>
          </w:p>
          <w:p w:rsidR="00AF702A" w:rsidRDefault="00C04B76" w:rsidP="003322D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AF7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Повышение уровня соответствия модели «Школа Минпросвещения России». </w:t>
            </w:r>
          </w:p>
          <w:p w:rsidR="00C04B76" w:rsidRDefault="00AF702A" w:rsidP="003322D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C04B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Школы как части единого образовательного пространства через расширение сетевого взаимодействия с </w:t>
            </w:r>
            <w:r w:rsidR="00447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учреждениями культуры, спорта, общего и дополнительного образования</w:t>
            </w:r>
            <w:r w:rsidR="00C04B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04B76" w:rsidRPr="0075658D" w:rsidRDefault="00AF702A" w:rsidP="003C27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5F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DE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условий по </w:t>
            </w:r>
            <w:r w:rsidR="00447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повышению уровня </w:t>
            </w:r>
            <w:r w:rsidR="00DE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доступности образовательной и развивающей среды </w:t>
            </w:r>
            <w:r w:rsidR="00447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учреждении</w:t>
            </w:r>
            <w:r w:rsidR="003C27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обеспечивающей самоопределение и выбор обучающимися направлений своего развития в соответствии с индивидуальными возможностями и запросами, а также с учётом потребностей города и региона.</w:t>
            </w:r>
          </w:p>
        </w:tc>
      </w:tr>
      <w:tr w:rsidR="005F697F" w:rsidRPr="0075658D" w:rsidTr="005F697F">
        <w:trPr>
          <w:trHeight w:val="20"/>
        </w:trPr>
        <w:tc>
          <w:tcPr>
            <w:tcW w:w="162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697F" w:rsidRPr="0075658D" w:rsidRDefault="005F697F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pct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697F" w:rsidRDefault="003C272D" w:rsidP="00975B2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5F69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Школы как современной высокотехнологичной среды.  </w:t>
            </w:r>
          </w:p>
          <w:p w:rsidR="00DE6523" w:rsidRDefault="003C272D" w:rsidP="003C27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DE65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D23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повышения профессиональных компетенций педагогов за счёт непрерывного профессионального развития.</w:t>
            </w:r>
          </w:p>
          <w:p w:rsidR="00975B20" w:rsidRPr="0075658D" w:rsidRDefault="003C272D" w:rsidP="003C272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405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условий</w:t>
            </w:r>
            <w:r w:rsidR="00975B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r w:rsidR="00447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поэтапного </w:t>
            </w:r>
            <w:r w:rsidR="002E70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перехода к реализации модели «Школа полного дня».</w:t>
            </w:r>
          </w:p>
        </w:tc>
      </w:tr>
      <w:tr w:rsidR="001825B2" w:rsidRPr="0075658D" w:rsidTr="00AF702A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1825B2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70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 реализации Программы развития</w:t>
            </w: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AF702A" w:rsidRPr="00AF702A" w:rsidRDefault="00AF702A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70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 реализации Программы развития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702A" w:rsidRDefault="00AF702A" w:rsidP="00E156D0">
            <w:pPr>
              <w:pStyle w:val="a3"/>
              <w:widowControl w:val="0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Проводится самодиагностик</w:t>
            </w:r>
            <w:r w:rsidR="0044707B">
              <w:rPr>
                <w:rFonts w:ascii="Times New Roman" w:hAnsi="Times New Roman" w:cs="Times New Roman"/>
                <w:sz w:val="24"/>
                <w:szCs w:val="24"/>
              </w:rPr>
              <w:t xml:space="preserve">а образовательной организации, осуществляется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управленческий анализ и проектирование условий перехода на следующий уровень соответствия модели «Школа Минпросвещения России».</w:t>
            </w:r>
          </w:p>
          <w:p w:rsidR="001825B2" w:rsidRPr="00E156D0" w:rsidRDefault="00AA2CA3" w:rsidP="00E156D0">
            <w:pPr>
              <w:pStyle w:val="a3"/>
              <w:widowControl w:val="0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Обеспечивается</w:t>
            </w:r>
            <w:r w:rsidR="00D2329A" w:rsidRPr="00E156D0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устойчивая взаимосвязь Школы и социума, способствующая повышению уровня компетентности </w:t>
            </w:r>
            <w:r w:rsidR="00B74FD2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 w:rsidR="00D2329A" w:rsidRPr="00E156D0">
              <w:rPr>
                <w:rFonts w:ascii="Times New Roman" w:hAnsi="Times New Roman" w:cs="Times New Roman"/>
                <w:sz w:val="24"/>
                <w:szCs w:val="24"/>
              </w:rPr>
              <w:t>в вопросах воспитания и обучения детей:</w:t>
            </w:r>
          </w:p>
          <w:p w:rsidR="00E156D0" w:rsidRPr="00B74FD2" w:rsidRDefault="00D2329A" w:rsidP="00E156D0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FE3">
              <w:rPr>
                <w:rFonts w:ascii="Times New Roman" w:hAnsi="Times New Roman" w:cs="Times New Roman"/>
                <w:sz w:val="24"/>
                <w:szCs w:val="24"/>
              </w:rPr>
              <w:t xml:space="preserve">созданы </w:t>
            </w:r>
            <w:r w:rsidR="00E156D0" w:rsidRPr="00B74FD2">
              <w:rPr>
                <w:rFonts w:ascii="Times New Roman" w:hAnsi="Times New Roman" w:cs="Times New Roman"/>
                <w:sz w:val="24"/>
                <w:szCs w:val="24"/>
              </w:rPr>
              <w:t>материально-информационно-технически</w:t>
            </w:r>
            <w:r w:rsidR="00287C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156D0" w:rsidRPr="00B74FD2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для разработки и реализации общеобразовательных програ</w:t>
            </w:r>
            <w:r w:rsidR="00B74FD2">
              <w:rPr>
                <w:rFonts w:ascii="Times New Roman" w:hAnsi="Times New Roman" w:cs="Times New Roman"/>
                <w:sz w:val="24"/>
                <w:szCs w:val="24"/>
              </w:rPr>
              <w:t>мм, реализуемых в сетевой форме, в</w:t>
            </w:r>
            <w:r w:rsidR="00652F61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для детей с ОВЗ и ин</w:t>
            </w:r>
            <w:r w:rsidR="00B74FD2">
              <w:rPr>
                <w:rFonts w:ascii="Times New Roman" w:hAnsi="Times New Roman" w:cs="Times New Roman"/>
                <w:sz w:val="24"/>
                <w:szCs w:val="24"/>
              </w:rPr>
              <w:t>валидностью;</w:t>
            </w:r>
          </w:p>
          <w:p w:rsidR="00B74FD2" w:rsidRPr="00B74FD2" w:rsidRDefault="007C4FE3" w:rsidP="00B74FD2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56D0" w:rsidRPr="00E156D0">
              <w:rPr>
                <w:rFonts w:ascii="Times New Roman" w:hAnsi="Times New Roman" w:cs="Times New Roman"/>
                <w:sz w:val="24"/>
                <w:szCs w:val="24"/>
              </w:rPr>
              <w:t>организована сетевая форма реализации дополнительн</w:t>
            </w:r>
            <w:r w:rsidR="002E7077">
              <w:rPr>
                <w:rFonts w:ascii="Times New Roman" w:hAnsi="Times New Roman" w:cs="Times New Roman"/>
                <w:sz w:val="24"/>
                <w:szCs w:val="24"/>
              </w:rPr>
              <w:t xml:space="preserve">ых общеобразовательных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взаимодействия </w:t>
            </w:r>
            <w:r w:rsidR="002E7077" w:rsidRPr="002E707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E7077">
              <w:rPr>
                <w:rFonts w:ascii="Times New Roman" w:hAnsi="Times New Roman" w:cs="Times New Roman"/>
                <w:sz w:val="24"/>
                <w:szCs w:val="24"/>
              </w:rPr>
              <w:t xml:space="preserve">другими </w:t>
            </w:r>
            <w:r w:rsidR="002E7077" w:rsidRPr="002E7077">
              <w:rPr>
                <w:rFonts w:ascii="Times New Roman" w:hAnsi="Times New Roman" w:cs="Times New Roman"/>
                <w:sz w:val="24"/>
                <w:szCs w:val="24"/>
              </w:rPr>
              <w:t>образовательными организациями</w:t>
            </w:r>
            <w:r w:rsidR="002E7077">
              <w:rPr>
                <w:rFonts w:ascii="Times New Roman" w:hAnsi="Times New Roman" w:cs="Times New Roman"/>
                <w:sz w:val="24"/>
                <w:szCs w:val="24"/>
              </w:rPr>
              <w:t>, организац</w:t>
            </w:r>
            <w:r w:rsidR="00B74FD2">
              <w:rPr>
                <w:rFonts w:ascii="Times New Roman" w:hAnsi="Times New Roman" w:cs="Times New Roman"/>
                <w:sz w:val="24"/>
                <w:szCs w:val="24"/>
              </w:rPr>
              <w:t>иями культуры и спорта в городе.</w:t>
            </w:r>
          </w:p>
          <w:p w:rsidR="007C4FE3" w:rsidRPr="007C4FE3" w:rsidRDefault="007C4FE3" w:rsidP="007C4FE3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7C4FE3">
              <w:rPr>
                <w:rFonts w:ascii="Times New Roman" w:hAnsi="Times New Roman" w:cs="Times New Roman"/>
                <w:sz w:val="24"/>
                <w:szCs w:val="24"/>
              </w:rPr>
              <w:t xml:space="preserve">Повышается уровень качества, доступности образования для всех категорий обучающихся: </w:t>
            </w:r>
          </w:p>
          <w:p w:rsidR="007C4FE3" w:rsidRPr="007C4FE3" w:rsidRDefault="007C4FE3" w:rsidP="007C4FE3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FE3">
              <w:rPr>
                <w:rFonts w:ascii="Times New Roman" w:hAnsi="Times New Roman" w:cs="Times New Roman"/>
                <w:sz w:val="24"/>
                <w:szCs w:val="24"/>
              </w:rPr>
              <w:t>определены потребности обучающихся в образовании и развитии, разработаны индивиду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альные образовательные маршруты</w:t>
            </w:r>
            <w:r w:rsidRPr="007C4F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726FC" w:rsidRPr="00AA2CA3" w:rsidRDefault="003726FC" w:rsidP="003726FC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CA3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ены условия для осуществления</w:t>
            </w:r>
            <w:r w:rsidRPr="00AA2CA3">
              <w:rPr>
                <w:rFonts w:ascii="Times New Roman" w:hAnsi="Times New Roman" w:cs="Times New Roman"/>
                <w:sz w:val="24"/>
                <w:szCs w:val="24"/>
              </w:rPr>
              <w:t xml:space="preserve"> равн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A2CA3">
              <w:rPr>
                <w:rFonts w:ascii="Times New Roman" w:hAnsi="Times New Roman" w:cs="Times New Roman"/>
                <w:sz w:val="24"/>
                <w:szCs w:val="24"/>
              </w:rPr>
              <w:t xml:space="preserve"> доступ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CA3">
              <w:rPr>
                <w:rFonts w:ascii="Times New Roman" w:hAnsi="Times New Roman" w:cs="Times New Roman"/>
                <w:sz w:val="24"/>
                <w:szCs w:val="24"/>
              </w:rPr>
              <w:t xml:space="preserve"> к получению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всеми обучающимися с учётом их индивидуальных потребностей и возможностей в обучении;</w:t>
            </w:r>
          </w:p>
          <w:p w:rsidR="007C4FE3" w:rsidRPr="003726FC" w:rsidRDefault="003726FC" w:rsidP="003726FC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FC">
              <w:rPr>
                <w:rFonts w:ascii="Times New Roman" w:hAnsi="Times New Roman" w:cs="Times New Roman"/>
                <w:sz w:val="24"/>
                <w:szCs w:val="24"/>
              </w:rPr>
              <w:t xml:space="preserve">расширен спектр курсов внеурочной деятельности, </w:t>
            </w:r>
            <w:r w:rsidR="007C4FE3" w:rsidRPr="003726FC">
              <w:rPr>
                <w:rFonts w:ascii="Times New Roman" w:hAnsi="Times New Roman" w:cs="Times New Roman"/>
                <w:sz w:val="24"/>
                <w:szCs w:val="24"/>
              </w:rPr>
              <w:t>разработаны программы дополнительного образования разных направленностей с учетом целей и задач общеобразовательной организации, интересов и потребностей обучающихся и их индивидуальных возможностей;</w:t>
            </w:r>
          </w:p>
          <w:p w:rsidR="007C4FE3" w:rsidRPr="003726FC" w:rsidRDefault="003726FC" w:rsidP="003726FC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4FE3" w:rsidRPr="003726FC">
              <w:rPr>
                <w:rFonts w:ascii="Times New Roman" w:hAnsi="Times New Roman" w:cs="Times New Roman"/>
                <w:sz w:val="24"/>
                <w:szCs w:val="24"/>
              </w:rPr>
              <w:t>доля обучающихся, участвующих в спортивных соревнованиях, фестивалях и конкурсах муниципального уровня составляет не менее 30% от общего числа обучающихся, в том числе из них доля победителей не менее 10%;</w:t>
            </w:r>
          </w:p>
          <w:p w:rsidR="003726FC" w:rsidRPr="003726FC" w:rsidRDefault="003726FC" w:rsidP="003726FC">
            <w:pPr>
              <w:pStyle w:val="a3"/>
              <w:numPr>
                <w:ilvl w:val="1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FC">
              <w:rPr>
                <w:rFonts w:ascii="Times New Roman" w:hAnsi="Times New Roman" w:cs="Times New Roman"/>
                <w:sz w:val="24"/>
                <w:szCs w:val="24"/>
              </w:rPr>
              <w:t>обеспечены условия для организации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нней предпрофильной подготовки, </w:t>
            </w:r>
            <w:r w:rsidRPr="003726F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обучающихся с ОВЗ, </w:t>
            </w:r>
            <w:r w:rsidRPr="003726FC">
              <w:rPr>
                <w:rFonts w:ascii="Times New Roman" w:hAnsi="Times New Roman" w:cs="Times New Roman"/>
                <w:sz w:val="24"/>
                <w:szCs w:val="24"/>
              </w:rPr>
              <w:t>через вовлечение обучающихся в конкурсные мероприятия по данному направлению, интеграцию Плана внеурочной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 Плана воспитательной работы;</w:t>
            </w:r>
          </w:p>
          <w:p w:rsidR="00B74FD2" w:rsidRPr="003726FC" w:rsidRDefault="003726FC" w:rsidP="00B412D2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4FD2" w:rsidRPr="003726FC">
              <w:rPr>
                <w:rFonts w:ascii="Times New Roman" w:hAnsi="Times New Roman" w:cs="Times New Roman"/>
                <w:sz w:val="24"/>
                <w:szCs w:val="24"/>
              </w:rPr>
              <w:t>созданы матер</w:t>
            </w:r>
            <w:r w:rsidR="00287C15" w:rsidRPr="003726FC">
              <w:rPr>
                <w:rFonts w:ascii="Times New Roman" w:hAnsi="Times New Roman" w:cs="Times New Roman"/>
                <w:sz w:val="24"/>
                <w:szCs w:val="24"/>
              </w:rPr>
              <w:t>иально-информационно-технические</w:t>
            </w:r>
            <w:r w:rsidR="00B74FD2" w:rsidRPr="003726FC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для реализации </w:t>
            </w:r>
            <w:r w:rsidR="00287C15" w:rsidRPr="003726FC">
              <w:rPr>
                <w:rFonts w:ascii="Times New Roman" w:hAnsi="Times New Roman" w:cs="Times New Roman"/>
                <w:sz w:val="24"/>
                <w:szCs w:val="24"/>
              </w:rPr>
              <w:t xml:space="preserve">в учреждении </w:t>
            </w:r>
            <w:r w:rsidR="00B74FD2" w:rsidRPr="003726FC">
              <w:rPr>
                <w:rFonts w:ascii="Times New Roman" w:hAnsi="Times New Roman" w:cs="Times New Roman"/>
                <w:sz w:val="24"/>
                <w:szCs w:val="24"/>
              </w:rPr>
              <w:t xml:space="preserve">ФАООП НОО и ФГОС АООП </w:t>
            </w:r>
            <w:r w:rsidR="00B74FD2" w:rsidRPr="003726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НОО, в том числе в рамках сетевого взаимодействия;</w:t>
            </w:r>
          </w:p>
          <w:p w:rsidR="00287C15" w:rsidRDefault="00B74FD2" w:rsidP="00287C15">
            <w:pPr>
              <w:pStyle w:val="a3"/>
              <w:numPr>
                <w:ilvl w:val="1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7C15">
              <w:rPr>
                <w:rFonts w:ascii="Times New Roman" w:hAnsi="Times New Roman" w:cs="Times New Roman"/>
                <w:sz w:val="24"/>
                <w:szCs w:val="24"/>
              </w:rPr>
              <w:t>организовано оснащение</w:t>
            </w:r>
            <w:r w:rsidR="00287C15" w:rsidRPr="00287C1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 специальными техническими средствами обучения индивидуального и коллективного пользования</w:t>
            </w:r>
            <w:r w:rsidR="00287C15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детей-инвалидов;</w:t>
            </w:r>
          </w:p>
          <w:p w:rsidR="00287C15" w:rsidRDefault="00287C15" w:rsidP="00287C15">
            <w:pPr>
              <w:pStyle w:val="a3"/>
              <w:numPr>
                <w:ilvl w:val="1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организовано пополнение библиотечного фонда учебной литературой и учебными пособиями</w:t>
            </w:r>
            <w:r w:rsidR="007C4FE3">
              <w:rPr>
                <w:rFonts w:ascii="Times New Roman" w:hAnsi="Times New Roman" w:cs="Times New Roman"/>
                <w:sz w:val="24"/>
                <w:szCs w:val="24"/>
              </w:rPr>
              <w:t xml:space="preserve"> для всех категорий обуч</w:t>
            </w:r>
            <w:r w:rsidR="003726FC">
              <w:rPr>
                <w:rFonts w:ascii="Times New Roman" w:hAnsi="Times New Roman" w:cs="Times New Roman"/>
                <w:sz w:val="24"/>
                <w:szCs w:val="24"/>
              </w:rPr>
              <w:t>ающихся.</w:t>
            </w:r>
          </w:p>
          <w:p w:rsidR="00287C15" w:rsidRPr="00287C15" w:rsidRDefault="00AF702A" w:rsidP="00287C15">
            <w:pPr>
              <w:pStyle w:val="a3"/>
              <w:widowControl w:val="0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Сформирована развивающая предметно-пространственная  среда в условиях цифровизации образовательного процесса для расширения возможностей использования принципов индивидуализации и дифференциации в обучении. </w:t>
            </w:r>
            <w:r w:rsidR="00AA2CA3">
              <w:rPr>
                <w:rFonts w:ascii="Times New Roman" w:hAnsi="Times New Roman" w:cs="Times New Roman"/>
                <w:sz w:val="24"/>
                <w:szCs w:val="24"/>
              </w:rPr>
              <w:t>Создаются</w:t>
            </w:r>
            <w:r w:rsidR="00287C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2CA3">
              <w:rPr>
                <w:rFonts w:ascii="Times New Roman" w:hAnsi="Times New Roman" w:cs="Times New Roman"/>
                <w:sz w:val="24"/>
                <w:szCs w:val="24"/>
              </w:rPr>
              <w:t xml:space="preserve">условия для развития </w:t>
            </w:r>
            <w:r w:rsidR="00287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высокотехнологичной среды</w:t>
            </w:r>
            <w:r w:rsidR="00652F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287C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87C15" w:rsidRDefault="00287C15" w:rsidP="00287C15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приобретено</w:t>
            </w:r>
            <w:r w:rsidRPr="00287C15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287C15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е;</w:t>
            </w:r>
          </w:p>
          <w:p w:rsidR="002E7077" w:rsidRPr="00287C15" w:rsidRDefault="00287C15" w:rsidP="00287C15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C15">
              <w:rPr>
                <w:rFonts w:ascii="Times New Roman" w:hAnsi="Times New Roman" w:cs="Times New Roman"/>
                <w:sz w:val="24"/>
                <w:szCs w:val="24"/>
              </w:rPr>
              <w:t xml:space="preserve"> создана инфраструктура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87C15">
              <w:rPr>
                <w:rFonts w:ascii="Times New Roman" w:hAnsi="Times New Roman" w:cs="Times New Roman"/>
                <w:sz w:val="24"/>
                <w:szCs w:val="24"/>
              </w:rPr>
              <w:t>для совместной проектной деятельности</w:t>
            </w:r>
            <w:r w:rsidR="00652F61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в рамках реализации проекта «Уральская инженерная школа». </w:t>
            </w:r>
          </w:p>
          <w:p w:rsidR="0014059B" w:rsidRDefault="00AA2CA3" w:rsidP="00C70A9A">
            <w:pPr>
              <w:pStyle w:val="a3"/>
              <w:widowControl w:val="0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Обеспечивается создание условий</w:t>
            </w:r>
            <w:r w:rsidR="00652F61">
              <w:rPr>
                <w:rFonts w:ascii="Times New Roman" w:hAnsi="Times New Roman" w:cs="Times New Roman"/>
                <w:sz w:val="24"/>
                <w:szCs w:val="24"/>
              </w:rPr>
              <w:t xml:space="preserve"> для мотивации педагогических раб</w:t>
            </w:r>
            <w:r w:rsidR="0014059B">
              <w:rPr>
                <w:rFonts w:ascii="Times New Roman" w:hAnsi="Times New Roman" w:cs="Times New Roman"/>
                <w:sz w:val="24"/>
                <w:szCs w:val="24"/>
              </w:rPr>
              <w:t>отников к непрерывному развитию:</w:t>
            </w:r>
          </w:p>
          <w:p w:rsidR="003726FC" w:rsidRPr="003726FC" w:rsidRDefault="00652F61" w:rsidP="003726FC">
            <w:pPr>
              <w:pStyle w:val="a3"/>
              <w:numPr>
                <w:ilvl w:val="1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FC">
              <w:rPr>
                <w:rFonts w:ascii="Times New Roman" w:hAnsi="Times New Roman" w:cs="Times New Roman"/>
                <w:sz w:val="24"/>
                <w:szCs w:val="24"/>
              </w:rPr>
              <w:t xml:space="preserve"> оптимизирована система методического сопровождения педагогов</w:t>
            </w:r>
            <w:r w:rsidR="0014059B" w:rsidRPr="003726FC">
              <w:rPr>
                <w:rFonts w:ascii="Times New Roman" w:hAnsi="Times New Roman" w:cs="Times New Roman"/>
                <w:sz w:val="24"/>
                <w:szCs w:val="24"/>
              </w:rPr>
              <w:t xml:space="preserve"> к прохождению ими индивидуальных образо</w:t>
            </w:r>
            <w:r w:rsidR="003726FC">
              <w:rPr>
                <w:rFonts w:ascii="Times New Roman" w:hAnsi="Times New Roman" w:cs="Times New Roman"/>
                <w:sz w:val="24"/>
                <w:szCs w:val="24"/>
              </w:rPr>
              <w:t>вательных маршрутов;</w:t>
            </w:r>
            <w:r w:rsidR="003726FC">
              <w:t xml:space="preserve"> </w:t>
            </w:r>
          </w:p>
          <w:p w:rsidR="00652F61" w:rsidRDefault="003726FC" w:rsidP="003726FC">
            <w:pPr>
              <w:pStyle w:val="a3"/>
              <w:numPr>
                <w:ilvl w:val="1"/>
                <w:numId w:val="6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6FC">
              <w:rPr>
                <w:rFonts w:ascii="Times New Roman" w:hAnsi="Times New Roman" w:cs="Times New Roman"/>
                <w:sz w:val="24"/>
                <w:szCs w:val="24"/>
              </w:rPr>
              <w:t>организовано систематическое повышение квалификации педагогов по вопросам профессионального развития и совершенствования профессиональных компетенций в части обучения и воспитания, в том числе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учающихся с ОВЗ и инвалидн</w:t>
            </w:r>
            <w:r w:rsidR="003F2AA9">
              <w:rPr>
                <w:rFonts w:ascii="Times New Roman" w:hAnsi="Times New Roman" w:cs="Times New Roman"/>
                <w:sz w:val="24"/>
                <w:szCs w:val="24"/>
              </w:rPr>
              <w:t>остью;</w:t>
            </w:r>
          </w:p>
          <w:p w:rsidR="003F2AA9" w:rsidRDefault="003F2AA9" w:rsidP="003F2AA9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F2AA9">
              <w:rPr>
                <w:rFonts w:ascii="Times New Roman" w:hAnsi="Times New Roman" w:cs="Times New Roman"/>
                <w:sz w:val="24"/>
                <w:szCs w:val="24"/>
              </w:rPr>
              <w:t>недряются обновлённые механизмы взаимодействия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 всеми</w:t>
            </w:r>
            <w:r w:rsidRPr="003F2AA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участниками образовательных отношений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2A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AA9" w:rsidRDefault="00C70A9A" w:rsidP="003F2AA9">
            <w:pPr>
              <w:pStyle w:val="a3"/>
              <w:widowControl w:val="0"/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A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D6697" w:rsidRPr="003F2AA9">
              <w:rPr>
                <w:rFonts w:ascii="Times New Roman" w:hAnsi="Times New Roman" w:cs="Times New Roman"/>
                <w:sz w:val="24"/>
                <w:szCs w:val="24"/>
              </w:rPr>
              <w:t>оздаются</w:t>
            </w:r>
            <w:r w:rsidRPr="003F2AA9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для полноценного пребывания обучающихся в учреждении в течение дня</w:t>
            </w:r>
            <w:r w:rsidR="005C6E5E" w:rsidRPr="003F2AA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3294" w:rsidRPr="003F2AA9" w:rsidRDefault="00493294" w:rsidP="003F2AA9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AA9">
              <w:rPr>
                <w:rFonts w:ascii="Times New Roman" w:hAnsi="Times New Roman" w:cs="Times New Roman"/>
                <w:sz w:val="24"/>
                <w:szCs w:val="24"/>
              </w:rPr>
              <w:t>обеспечена интеграция урочной, внеурочной деятельност</w:t>
            </w:r>
            <w:r w:rsidR="003F2AA9" w:rsidRPr="003F2AA9">
              <w:rPr>
                <w:rFonts w:ascii="Times New Roman" w:hAnsi="Times New Roman" w:cs="Times New Roman"/>
                <w:sz w:val="24"/>
                <w:szCs w:val="24"/>
              </w:rPr>
              <w:t>и и дополнительного образования</w:t>
            </w:r>
            <w:r w:rsidRPr="003F2AA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3294" w:rsidRDefault="00493294" w:rsidP="003726FC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02A">
              <w:rPr>
                <w:rFonts w:ascii="Times New Roman" w:hAnsi="Times New Roman" w:cs="Times New Roman"/>
                <w:sz w:val="24"/>
                <w:szCs w:val="24"/>
              </w:rPr>
              <w:t>функц</w:t>
            </w:r>
            <w:r w:rsidR="003726FC">
              <w:rPr>
                <w:rFonts w:ascii="Times New Roman" w:hAnsi="Times New Roman" w:cs="Times New Roman"/>
                <w:sz w:val="24"/>
                <w:szCs w:val="24"/>
              </w:rPr>
              <w:t>ионируют группы продлённого дня;</w:t>
            </w:r>
          </w:p>
          <w:p w:rsidR="003726FC" w:rsidRPr="00493294" w:rsidRDefault="003726FC" w:rsidP="003726FC">
            <w:pPr>
              <w:pStyle w:val="a3"/>
              <w:widowControl w:val="0"/>
              <w:numPr>
                <w:ilvl w:val="1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организовано кадровое обеспечение, в </w:t>
            </w:r>
            <w:r w:rsidR="003F2AA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числе в рамках сетевого взаимодействия.</w:t>
            </w:r>
          </w:p>
        </w:tc>
      </w:tr>
      <w:tr w:rsidR="001825B2" w:rsidRPr="0075658D" w:rsidTr="00AF702A">
        <w:trPr>
          <w:trHeight w:val="317"/>
        </w:trPr>
        <w:tc>
          <w:tcPr>
            <w:tcW w:w="162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5C6E5E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E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Сведения о разработчиках</w:t>
            </w:r>
          </w:p>
        </w:tc>
        <w:tc>
          <w:tcPr>
            <w:tcW w:w="3377" w:type="pct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Default="006D6697" w:rsidP="006D669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и проблемно-творческие группы педагогов, актив Совета родителей.</w:t>
            </w:r>
          </w:p>
          <w:p w:rsidR="006D6697" w:rsidRPr="0075658D" w:rsidRDefault="006D6697" w:rsidP="006D669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разработки Программы развития – Грунская Марина Ивановна, директор МАОУ НШ-ДС № 14</w:t>
            </w:r>
          </w:p>
        </w:tc>
      </w:tr>
      <w:tr w:rsidR="001825B2" w:rsidRPr="0075658D" w:rsidTr="00CA13F1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5C6E5E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6E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Период реализации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Pr="0075658D" w:rsidRDefault="005425CE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  <w:r w:rsidR="006D66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2029 годы</w:t>
            </w:r>
          </w:p>
        </w:tc>
      </w:tr>
      <w:tr w:rsidR="001825B2" w:rsidRPr="0075658D" w:rsidTr="006D6697">
        <w:trPr>
          <w:trHeight w:val="317"/>
        </w:trPr>
        <w:tc>
          <w:tcPr>
            <w:tcW w:w="162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D20217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2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Этапы реализации Программы развития</w:t>
            </w:r>
          </w:p>
        </w:tc>
        <w:tc>
          <w:tcPr>
            <w:tcW w:w="3377" w:type="pct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Default="006D6697" w:rsidP="006D669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</w:t>
            </w:r>
            <w:r w:rsidRPr="006D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этап – п</w:t>
            </w:r>
            <w:r w:rsidR="0012722C" w:rsidRPr="006D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одготовительный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560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</w:t>
            </w:r>
            <w:r w:rsidR="00560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май 2025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90056" w:rsidRDefault="00E81C38" w:rsidP="00E81C3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 w:rsidRPr="006D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этап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1C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560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2025 года – декабрь 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2028 года</w:t>
            </w:r>
          </w:p>
          <w:p w:rsidR="00E81C38" w:rsidRPr="0075658D" w:rsidRDefault="00E81C38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III</w:t>
            </w:r>
            <w:r w:rsidRPr="006D66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этап –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реализация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81C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(январь 2029 – декабрь 2029 года) </w:t>
            </w:r>
          </w:p>
        </w:tc>
      </w:tr>
      <w:tr w:rsidR="001825B2" w:rsidRPr="0075658D" w:rsidTr="003551C0">
        <w:trPr>
          <w:trHeight w:val="317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590056" w:rsidRDefault="0012722C" w:rsidP="0059005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0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I этап – подготовительный</w:t>
            </w:r>
          </w:p>
          <w:p w:rsidR="00590056" w:rsidRDefault="00590056" w:rsidP="0059005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90056" w:rsidRPr="0075658D" w:rsidRDefault="00560789" w:rsidP="0056078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 – май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0056" w:rsidRDefault="00D20217" w:rsidP="0059005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стратегических сессий управленческой команды для педагогического коллектива и  родительской общественности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(сентябрь, ноябрь)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90056" w:rsidRDefault="00D20217" w:rsidP="0059005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концепции «школы полного дня» с учётом опыта функционирования учрежде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таком режиме до 2012 года.</w:t>
            </w:r>
          </w:p>
          <w:p w:rsidR="003F2AA9" w:rsidRDefault="00D20217" w:rsidP="0059005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необходимых локально-нормативных актов учреждения </w:t>
            </w:r>
          </w:p>
          <w:p w:rsidR="003F2AA9" w:rsidRDefault="00D20217" w:rsidP="0059005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4) </w:t>
            </w:r>
            <w:r w:rsidR="00355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Корректировка</w:t>
            </w:r>
            <w:r w:rsidRPr="00D2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программ дополнительного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технической направленности</w:t>
            </w:r>
            <w:r w:rsidR="003354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90056" w:rsidRDefault="00D20217" w:rsidP="0059005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З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аключение договоров о сетевом взаимоде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йствии с социальными партнёрами (</w:t>
            </w:r>
            <w:r w:rsidRPr="00D2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ПМБУ ФК и С "СТАРТ"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ПАМОУ </w:t>
            </w:r>
            <w:r w:rsidR="00A02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ЦРДМ, </w:t>
            </w:r>
            <w:r w:rsidR="00A02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ПМБОУ ДО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ЦДО</w:t>
            </w:r>
            <w:r w:rsidR="00A02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020BB" w:rsidRPr="00A02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ГАУСО СО </w:t>
            </w:r>
            <w:proofErr w:type="spellStart"/>
            <w:r w:rsidR="00A020BB" w:rsidRPr="00A02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ЦСПСиД</w:t>
            </w:r>
            <w:proofErr w:type="spellEnd"/>
            <w:r w:rsidR="00A020BB" w:rsidRPr="00A02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"Росинка"</w:t>
            </w:r>
            <w:r w:rsidR="00A020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МАОУ СОШ № 28 и т.д.).</w:t>
            </w:r>
          </w:p>
          <w:p w:rsidR="00A020BB" w:rsidRDefault="00A020BB" w:rsidP="0059005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6) И</w:t>
            </w:r>
            <w:r w:rsidR="00590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нформирование родителей (законных представителей) обучающихся об изменениях в образова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тельной деятельности Школы:</w:t>
            </w:r>
          </w:p>
          <w:p w:rsidR="00590056" w:rsidRDefault="00A020BB" w:rsidP="0059005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размещение документа на официальном сайте, а также разработка информационных карточек для публикации в социальной сети ВКонтакте и общешкольном канале на платформе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Сферум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(август – декабрь 2024г.);</w:t>
            </w:r>
          </w:p>
          <w:p w:rsidR="001825B2" w:rsidRPr="0075658D" w:rsidRDefault="00A020BB" w:rsidP="003551C0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информирование членов Совета родителей об изменениях в Программе развития в связи с рекомендациями, полученными по результатам самодиагностики в рамках реализации проекта «Школа Минпросвещения России» (ноябрь – декабрь 2024 года) в группе родительского Актива в социальной сети Телеграм;</w:t>
            </w:r>
          </w:p>
        </w:tc>
      </w:tr>
      <w:tr w:rsidR="001825B2" w:rsidRPr="0075658D" w:rsidTr="003551C0">
        <w:trPr>
          <w:trHeight w:val="317"/>
        </w:trPr>
        <w:tc>
          <w:tcPr>
            <w:tcW w:w="162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D20217" w:rsidRDefault="0012722C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2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II этап – реализация</w:t>
            </w:r>
            <w:r w:rsidR="00D2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0217" w:rsidRPr="00D202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r w:rsidRPr="00D202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20217" w:rsidRDefault="00560789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сентябрь</w:t>
            </w:r>
            <w:r w:rsidR="00D2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2025 года – декабрь 2028 года</w:t>
            </w:r>
          </w:p>
          <w:p w:rsidR="00AF702A" w:rsidRDefault="00AF702A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F702A" w:rsidRDefault="00AF702A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20217" w:rsidRPr="0075658D" w:rsidRDefault="00D20217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pct"/>
            <w:tcBorders>
              <w:top w:val="single" w:sz="4" w:space="0" w:color="auto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217" w:rsidRDefault="003551C0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Поэтапная реализация</w:t>
            </w:r>
            <w:r w:rsidR="00D2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модели «Школа полного дня» в соответствии с миссией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2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целью развития Школы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учётом </w:t>
            </w:r>
            <w:r w:rsidR="00D2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направлений проек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«Уральская инженерная школа».</w:t>
            </w:r>
          </w:p>
          <w:p w:rsidR="001825B2" w:rsidRPr="004910B9" w:rsidRDefault="003551C0" w:rsidP="004910B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2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существление научно-методического сопровождения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контроля реализации Программы ра</w:t>
            </w:r>
            <w:r w:rsidR="004910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звития и ей подпрограмм по магистральным направлениям «Школы Минпросвещения России».</w:t>
            </w:r>
          </w:p>
        </w:tc>
      </w:tr>
      <w:tr w:rsidR="001825B2" w:rsidRPr="0075658D" w:rsidTr="00CA13F1">
        <w:trPr>
          <w:trHeight w:val="317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D20217" w:rsidRDefault="0012722C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202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III этап – обобщающий</w:t>
            </w:r>
          </w:p>
          <w:p w:rsidR="00D20217" w:rsidRDefault="00D20217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25B2" w:rsidRPr="0075658D" w:rsidRDefault="00D20217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январь 2029 – декабрь 2029 года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20217" w:rsidRDefault="0012722C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Рефлексивный анализ и принятие управленческих ре</w:t>
            </w:r>
            <w:r w:rsidR="000C7D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шений по перспективе развития образовательной организации:</w:t>
            </w:r>
            <w:r w:rsidR="00D20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20217" w:rsidRDefault="00D20217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проведение комплексной аналитической деятельности по оценке результатов мониторинга реализации Программы развития;</w:t>
            </w:r>
          </w:p>
          <w:p w:rsidR="00D20217" w:rsidRDefault="00D20217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обобщение положительных управленческих и педагогических практик реализации отдельных направлений </w:t>
            </w:r>
            <w:r w:rsidR="003F2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D20217" w:rsidRDefault="00D20217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определение целевых ориентиров, задач и направлений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реализации Программы развития на следующий период;</w:t>
            </w:r>
          </w:p>
          <w:p w:rsidR="001825B2" w:rsidRPr="0075658D" w:rsidRDefault="00D20217" w:rsidP="00D2021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принятие управленческих решений, формирование адресных рекомендаций по дальнейшим пер</w:t>
            </w:r>
            <w:r w:rsidR="003F2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спективам развития учреждения.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1825B2" w:rsidRPr="0075658D" w:rsidTr="00BA25A8">
        <w:trPr>
          <w:trHeight w:val="20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Pr="002D760E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6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Порядок финансирования Программы развития</w:t>
            </w: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AA9" w:rsidRDefault="002A6659" w:rsidP="003F2AA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Предварительный расчёт </w:t>
            </w:r>
            <w:r w:rsidR="00901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финансового обеспечения Программы составляет </w:t>
            </w:r>
            <w:r w:rsidR="00BC4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3 012 740,00</w:t>
            </w:r>
            <w:r w:rsidR="005425CE" w:rsidRPr="005425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рубл</w:t>
            </w:r>
            <w:r w:rsidR="00BC45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ей</w:t>
            </w:r>
            <w:r w:rsidRPr="005425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Объём ф</w:t>
            </w:r>
            <w:r w:rsidR="009010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инансирования Программы уточняется при формировании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муниципального задания, муниципального и областног</w:t>
            </w:r>
            <w:r w:rsidR="003F2A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бюджетов на календарный год. </w:t>
            </w:r>
            <w:r w:rsidR="00BA25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825B2" w:rsidRPr="00BA25A8" w:rsidRDefault="003F2AA9" w:rsidP="003F2AA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Цифры предварительного объёма финансирования мероприятий Программы развития могут быть изменены.</w:t>
            </w:r>
          </w:p>
        </w:tc>
      </w:tr>
      <w:tr w:rsidR="001825B2" w:rsidRPr="0075658D" w:rsidTr="00CA13F1">
        <w:trPr>
          <w:trHeight w:val="317"/>
        </w:trPr>
        <w:tc>
          <w:tcPr>
            <w:tcW w:w="1623" w:type="pct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825B2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6E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 реализации</w:t>
            </w:r>
          </w:p>
          <w:p w:rsidR="003F2AA9" w:rsidRDefault="003F2AA9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2AA9" w:rsidRDefault="003F2AA9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2AA9" w:rsidRDefault="003F2AA9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2AA9" w:rsidRDefault="003F2AA9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2AA9" w:rsidRDefault="003F2AA9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2AA9" w:rsidRDefault="003F2AA9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2AA9" w:rsidRDefault="003F2AA9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2AA9" w:rsidRDefault="003F2AA9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3F2AA9" w:rsidRPr="005C6E5E" w:rsidRDefault="003F2AA9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77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25B2" w:rsidRDefault="006073D3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</w:t>
            </w:r>
            <w:r w:rsidR="0012722C" w:rsidRPr="007565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ониторинг реализации Программы развития</w:t>
            </w:r>
            <w:r w:rsidR="005C6E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является составляющей внутришкольного контроля и осуществляется администрацией учреждения, Педагогическим советом в пределах своих компетенций и полномочий, а также в соответствии с законодательством в сфере образования. Организация мониторинга реализации Программы предполагает проведение аналитических мероприятий на основе соотнесения данных объективной оценки, в том числе внешней (экспертной) и самооценки. </w:t>
            </w:r>
          </w:p>
          <w:p w:rsidR="005C0381" w:rsidRDefault="005C0381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реализации мероприятий Программы развития предполагает:</w:t>
            </w:r>
          </w:p>
          <w:p w:rsidR="005C0381" w:rsidRDefault="005C0381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включение во все виды отчётной документации в рамках внутришкольного контроля;</w:t>
            </w:r>
          </w:p>
          <w:p w:rsidR="005C0381" w:rsidRDefault="005C0381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организацию работы тематических рабочих и экспертных групп;</w:t>
            </w:r>
          </w:p>
          <w:p w:rsidR="005C0381" w:rsidRDefault="005C0381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принятие управленческих решений по уточнению, коррекции и дополнению Программы развития на соответствие модели целевому уровню «Школы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Минпросещения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России».</w:t>
            </w:r>
          </w:p>
          <w:p w:rsidR="00B241AC" w:rsidRDefault="005C6E5E" w:rsidP="005C6E5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Результаты контроля ежегодно предоставляются общественности через размещение на официальном сайте образовательной организации в сети Интернет публикаций и отчётов по самообследованию, через доклад директора на заседании общ</w:t>
            </w:r>
            <w:r w:rsidR="005C0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ешкольного Совета родителей.</w:t>
            </w:r>
          </w:p>
          <w:p w:rsidR="005C0381" w:rsidRDefault="005C0381" w:rsidP="005C6E5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Исполнители контроля:</w:t>
            </w:r>
          </w:p>
          <w:p w:rsidR="005C0381" w:rsidRDefault="005C0381" w:rsidP="005C6E5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Грунская Марина Ивановна, директор МАОУ НШ-ДС № 14</w:t>
            </w:r>
            <w:r w:rsidR="006B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(общее руководство контроля реализации Программы развития),</w:t>
            </w:r>
          </w:p>
          <w:p w:rsidR="005C0381" w:rsidRDefault="005C0381" w:rsidP="005C6E5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Ситдикова Марина Витальевна, заместитель</w:t>
            </w:r>
            <w:r w:rsidR="006B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директора (контроль реализации плана воспитательной работы),</w:t>
            </w:r>
          </w:p>
          <w:p w:rsidR="005C0381" w:rsidRDefault="005C0381" w:rsidP="005C6E5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Рябкова Наталья Владимировна, заместитель директора </w:t>
            </w:r>
            <w:r w:rsidR="006B4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(контроль реализации мероприятий в создании условий по доступной среде),</w:t>
            </w:r>
          </w:p>
          <w:p w:rsidR="006B4FDC" w:rsidRDefault="006B4FDC" w:rsidP="005C6E5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Шаврина Людмила Викторовна, заведующий хозяйством (контроль финансовой дисциплины в ходе реализации Программы развития),</w:t>
            </w:r>
          </w:p>
          <w:p w:rsidR="006B4FDC" w:rsidRDefault="006B4FDC" w:rsidP="005C6E5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Гришина Татьяна Степановна, председатель органа первичной профсоюзной организации (контроль соблюдения Правил внутреннего распорядка и Коллективного договора по отношению к исполнителям мероприятий рамках реализации Программы развития),</w:t>
            </w:r>
          </w:p>
          <w:p w:rsidR="006B4FDC" w:rsidRDefault="006B4FDC" w:rsidP="005C6E5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Федотовских Анна Андреевна, председатель общешкольного Совета родителей (контроль реализации Программы развития с позиции соблюдения прав всех участников образовательных отношений),</w:t>
            </w:r>
          </w:p>
          <w:p w:rsidR="006B4FDC" w:rsidRDefault="006B4FDC" w:rsidP="005C6E5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Назмутдинов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Эдуард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Рифович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лаборант компьютерного класса (контроль качества информационной открытости хода и итогов реализации Программы развития).</w:t>
            </w:r>
          </w:p>
          <w:p w:rsidR="001825B2" w:rsidRDefault="001825B2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ind w:left="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B4FDC" w:rsidRDefault="006B4FDC" w:rsidP="000755C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 Школой уточняются аспекты реализации Программы развития</w:t>
            </w:r>
            <w:r w:rsidR="00075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перечень мероприятий, целевые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55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показатели, механизмы и затраты. Корректировка осуществляется Педагогическим советом совместно с Советом родителей.</w:t>
            </w:r>
          </w:p>
          <w:p w:rsidR="000755CA" w:rsidRPr="0075658D" w:rsidRDefault="000755CA" w:rsidP="000755C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Текущий контроль и координацию деятельности ответственных лиц и рабочих групп осуществляет директор Школы.</w:t>
            </w:r>
          </w:p>
        </w:tc>
      </w:tr>
    </w:tbl>
    <w:p w:rsidR="001A7EA6" w:rsidRDefault="001A7EA6" w:rsidP="0075658D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825B2" w:rsidRPr="00F35427" w:rsidRDefault="00312266" w:rsidP="00DE25D6">
      <w:pPr>
        <w:pStyle w:val="a3"/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Информационная справка об образовательной организации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674"/>
        <w:gridCol w:w="7747"/>
      </w:tblGrid>
      <w:tr w:rsidR="001825B2" w:rsidRPr="0075658D" w:rsidTr="00DA7B95">
        <w:tc>
          <w:tcPr>
            <w:tcW w:w="1283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17" w:type="pct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CF218C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18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сведения об ОО</w:t>
            </w:r>
          </w:p>
        </w:tc>
        <w:tc>
          <w:tcPr>
            <w:tcW w:w="3717" w:type="pct"/>
          </w:tcPr>
          <w:p w:rsidR="00173437" w:rsidRPr="00173437" w:rsidRDefault="00173437" w:rsidP="0017343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173437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образовательной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3437" w:rsidRDefault="00173437" w:rsidP="0017343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343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«Начальная школа-детский сад № 14» </w:t>
            </w:r>
          </w:p>
          <w:p w:rsidR="001825B2" w:rsidRPr="00173437" w:rsidRDefault="00173437" w:rsidP="0017343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Сокращённое наименование учреждения: МАОУ НШ-ДС № 14</w:t>
            </w:r>
          </w:p>
          <w:p w:rsidR="001825B2" w:rsidRPr="0075658D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173437">
              <w:rPr>
                <w:rFonts w:ascii="Times New Roman" w:hAnsi="Times New Roman" w:cs="Times New Roman"/>
                <w:sz w:val="24"/>
                <w:szCs w:val="24"/>
              </w:rPr>
              <w:t>дата основания учреждения – 1989 год</w:t>
            </w:r>
          </w:p>
          <w:p w:rsidR="001825B2" w:rsidRPr="0075658D" w:rsidRDefault="00173437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ИНН: </w:t>
            </w:r>
            <w:r w:rsidRPr="00173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6684005260</w:t>
            </w:r>
            <w:r w:rsidR="0012722C" w:rsidRPr="007565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25B2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73437">
              <w:rPr>
                <w:rFonts w:ascii="Times New Roman" w:hAnsi="Times New Roman" w:cs="Times New Roman"/>
                <w:sz w:val="24"/>
                <w:szCs w:val="24"/>
              </w:rPr>
              <w:t>Учредителем (собственником имущества) учреждения является городской округ Первоуральск</w:t>
            </w:r>
            <w:r w:rsidR="004149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14949" w:rsidRPr="0075658D" w:rsidRDefault="00414949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имени городского округа Первоуральск функции и полномочия собственника иму</w:t>
            </w:r>
            <w:r w:rsidR="003F2AA9">
              <w:rPr>
                <w:rFonts w:ascii="Times New Roman" w:hAnsi="Times New Roman" w:cs="Times New Roman"/>
                <w:sz w:val="24"/>
                <w:szCs w:val="24"/>
              </w:rPr>
              <w:t xml:space="preserve">щества Учредителя осуществляют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городского округа Первоуральск, Администрация городского округа Первоуральск.</w:t>
            </w:r>
          </w:p>
          <w:p w:rsidR="00414949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14949">
              <w:rPr>
                <w:rFonts w:ascii="Times New Roman" w:hAnsi="Times New Roman" w:cs="Times New Roman"/>
                <w:sz w:val="24"/>
                <w:szCs w:val="24"/>
              </w:rPr>
              <w:t>Лицензия № 19611 от 12 февраля 2018 года выдана Министерством общего и профессионального образования Свердловской области (66Л01 № 0006117) бессрочно.</w:t>
            </w:r>
          </w:p>
          <w:p w:rsidR="00414949" w:rsidRPr="0075658D" w:rsidRDefault="00414949" w:rsidP="0041494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 к лицензии: 66П01 № 0017397</w:t>
            </w:r>
          </w:p>
          <w:p w:rsidR="00414949" w:rsidRDefault="00414949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лицензии в реестре лицензий: Л035-01277-66/00194258</w:t>
            </w:r>
          </w:p>
          <w:p w:rsidR="00414949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414949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14949" w:rsidRPr="0075658D">
              <w:rPr>
                <w:rFonts w:ascii="Times New Roman" w:hAnsi="Times New Roman" w:cs="Times New Roman"/>
                <w:sz w:val="24"/>
                <w:szCs w:val="24"/>
              </w:rPr>
              <w:t>ридический</w:t>
            </w:r>
            <w:r w:rsidR="00414949">
              <w:rPr>
                <w:rFonts w:ascii="Times New Roman" w:hAnsi="Times New Roman" w:cs="Times New Roman"/>
                <w:sz w:val="24"/>
                <w:szCs w:val="24"/>
              </w:rPr>
              <w:t xml:space="preserve"> адрес места нахождения МАОУ НШ-ДС № 14 совпадает с фактическим:</w:t>
            </w:r>
          </w:p>
          <w:p w:rsidR="00414949" w:rsidRDefault="00414949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623118, Свердловская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г.Первоуральск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ул.Совхоз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Первоуральский, д.1а </w:t>
            </w:r>
          </w:p>
          <w:p w:rsidR="00CF218C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 xml:space="preserve">7. Контакты: </w:t>
            </w:r>
          </w:p>
          <w:p w:rsidR="00CF218C" w:rsidRDefault="00CF218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Телефон: 8 (3439)299234</w:t>
            </w:r>
          </w:p>
          <w:p w:rsidR="00CF218C" w:rsidRPr="00CF218C" w:rsidRDefault="00CF218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722C" w:rsidRPr="0075658D">
              <w:rPr>
                <w:rFonts w:ascii="Times New Roman" w:hAnsi="Times New Roman" w:cs="Times New Roman"/>
                <w:sz w:val="24"/>
                <w:szCs w:val="24"/>
              </w:rPr>
              <w:t>дрес электронной почты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12" w:history="1">
              <w:r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en-US"/>
                </w:rPr>
                <w:t>garden</w:t>
              </w:r>
              <w:r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14@</w:t>
              </w:r>
              <w:r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1825B2" w:rsidRDefault="00CF218C" w:rsidP="00CF218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722C" w:rsidRPr="0075658D">
              <w:rPr>
                <w:rFonts w:ascii="Times New Roman" w:hAnsi="Times New Roman" w:cs="Times New Roman"/>
                <w:sz w:val="24"/>
                <w:szCs w:val="24"/>
              </w:rPr>
              <w:t>дрес официального сайта в сети «Интернет»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hyperlink r:id="rId13" w:history="1">
              <w:r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https://маоу-ншдс-14.рф/</w:t>
              </w:r>
            </w:hyperlink>
          </w:p>
          <w:p w:rsidR="00CF218C" w:rsidRPr="00CF218C" w:rsidRDefault="00CF218C" w:rsidP="00CF218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25B2" w:rsidRPr="0075658D" w:rsidTr="00DA7B95">
        <w:tc>
          <w:tcPr>
            <w:tcW w:w="1283" w:type="pct"/>
          </w:tcPr>
          <w:p w:rsidR="001825B2" w:rsidRPr="00CF218C" w:rsidRDefault="0012722C" w:rsidP="0075658D">
            <w:pPr>
              <w:pStyle w:val="a3"/>
              <w:widowControl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1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Сведения </w:t>
            </w:r>
            <w:r w:rsidRPr="00CF218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об обучающихся </w:t>
            </w:r>
          </w:p>
        </w:tc>
        <w:tc>
          <w:tcPr>
            <w:tcW w:w="3717" w:type="pct"/>
          </w:tcPr>
          <w:p w:rsidR="00CF218C" w:rsidRDefault="00CF218C" w:rsidP="00CF218C">
            <w:pPr>
              <w:pStyle w:val="a3"/>
              <w:widowControl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2722C" w:rsidRPr="0075658D">
              <w:rPr>
                <w:rFonts w:ascii="Times New Roman" w:hAnsi="Times New Roman" w:cs="Times New Roman"/>
                <w:sz w:val="24"/>
                <w:szCs w:val="24"/>
              </w:rPr>
              <w:t>оличество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дошкольного образования </w:t>
            </w:r>
            <w:r w:rsidR="00F35427">
              <w:rPr>
                <w:rFonts w:ascii="Times New Roman" w:hAnsi="Times New Roman" w:cs="Times New Roman"/>
                <w:sz w:val="24"/>
                <w:szCs w:val="24"/>
              </w:rPr>
              <w:t xml:space="preserve">в 2024/2025 учебном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53 ребёнка в возрасте до 7 лет (целевые показатели по группам составляют 68 человек)</w:t>
            </w:r>
            <w:r w:rsidR="0012722C" w:rsidRPr="00756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825B2" w:rsidRPr="00864F88" w:rsidRDefault="00CF218C" w:rsidP="00A6657B">
            <w:pPr>
              <w:pStyle w:val="a3"/>
              <w:widowControl w:val="0"/>
              <w:spacing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на уровне начального общего образования </w:t>
            </w:r>
            <w:r w:rsidR="00F35427">
              <w:rPr>
                <w:rFonts w:ascii="Times New Roman" w:hAnsi="Times New Roman" w:cs="Times New Roman"/>
                <w:sz w:val="24"/>
                <w:szCs w:val="24"/>
              </w:rPr>
              <w:t xml:space="preserve">в 2024/2025 учебном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76 человек в возрасте до 11 лет (целевые показатели по классам – 88 человек), из них 8 человек являются детьми с ОВЗ (сред</w:t>
            </w:r>
            <w:r w:rsidR="00A6657B">
              <w:rPr>
                <w:rFonts w:ascii="Times New Roman" w:hAnsi="Times New Roman" w:cs="Times New Roman"/>
                <w:sz w:val="24"/>
                <w:szCs w:val="24"/>
              </w:rPr>
              <w:t>и которых 1 ребёнок-инвалид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CF218C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18C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 организационно-педагогических условий</w:t>
            </w:r>
          </w:p>
        </w:tc>
        <w:tc>
          <w:tcPr>
            <w:tcW w:w="3717" w:type="pct"/>
          </w:tcPr>
          <w:p w:rsidR="009D4F7C" w:rsidRPr="0075658D" w:rsidRDefault="009D4F7C" w:rsidP="009D4F7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F35427">
              <w:rPr>
                <w:rFonts w:ascii="Times New Roman" w:hAnsi="Times New Roman" w:cs="Times New Roman"/>
                <w:sz w:val="24"/>
                <w:szCs w:val="24"/>
              </w:rPr>
              <w:t>Школой</w:t>
            </w: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в соответствии с законодательством Российской Федерации,  Уставом на принципах демократичности, открытости, приоритета общечеловеческих ценностей, охраны жизни и здоровья человека, свободного развития личности, единоначалия и коллегиальности.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Коллегиальными органами управле</w:t>
            </w:r>
            <w:r w:rsidR="00F35427">
              <w:rPr>
                <w:rFonts w:ascii="Times New Roman" w:hAnsi="Times New Roman" w:cs="Times New Roman"/>
                <w:sz w:val="24"/>
                <w:szCs w:val="24"/>
              </w:rPr>
              <w:t>ния в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ОУ НШ-ДС № 14 являются: Наблюдательный совет, Педагогический совет, Совет Родителей (законных представителей), Общее собрание </w:t>
            </w:r>
            <w:r w:rsidR="003F2AA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чреждения</w:t>
            </w:r>
          </w:p>
          <w:p w:rsidR="009D4F7C" w:rsidRPr="009D4F7C" w:rsidRDefault="009D4F7C" w:rsidP="009D4F7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>Учреждение реализует следующие основные образовательные программы:</w:t>
            </w:r>
          </w:p>
          <w:p w:rsidR="009D4F7C" w:rsidRPr="009D4F7C" w:rsidRDefault="009D4F7C" w:rsidP="009D4F7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>основную образовательную программу дошкольного образования, направленную на разностороннее развитие детей с учётом их возрастных и индивидуальных особенностей; на достижение детьми дошкольного возраста уровня развития, необходимого и достаточного для успешного освоения ими образовательных программ начального образования с использованием индивидуального подхода к детям дошкольного возраста и специфичных для детей дошкольного возраста видов деятельности (нормативный срок освоения – 5 лет);</w:t>
            </w:r>
          </w:p>
          <w:p w:rsidR="009D4F7C" w:rsidRPr="009D4F7C" w:rsidRDefault="009D4F7C" w:rsidP="009D4F7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>основную образовательную программу начального общего образования, направленную на формирование личности обучающегося, развитие его индивидуальных способностей, положительной мотивации и умений в учебной деятельности (овладение чтением, письмом, счетом, основными навыками учебной деятельности, элементами теоретического мышления, простейшими навыками самоконтроля, культурой поведения и речи, основами личной гигиены и здорового образа жизни (нормативный срок освоения – 4 года);</w:t>
            </w:r>
          </w:p>
          <w:p w:rsidR="009D4F7C" w:rsidRPr="009D4F7C" w:rsidRDefault="009D4F7C" w:rsidP="009D4F7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>дополнительную общеобразовательную общеразвивающую программу художественно-эстетической направленности;</w:t>
            </w:r>
          </w:p>
          <w:p w:rsidR="009D4F7C" w:rsidRPr="009D4F7C" w:rsidRDefault="009D4F7C" w:rsidP="009D4F7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>адаптированную основную образовательную программу дошкольного образования для обучающихся с ограниченными возможностями здоровья;</w:t>
            </w:r>
          </w:p>
          <w:p w:rsidR="009D4F7C" w:rsidRDefault="009D4F7C" w:rsidP="009D4F7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>адаптированную основную образовательную программу начального общего образования для обучающихся с огран</w:t>
            </w:r>
            <w:r w:rsidR="00F35427">
              <w:rPr>
                <w:rFonts w:ascii="Times New Roman" w:hAnsi="Times New Roman" w:cs="Times New Roman"/>
                <w:sz w:val="24"/>
                <w:szCs w:val="24"/>
              </w:rPr>
              <w:t>иченными возможностями здоровья.</w:t>
            </w:r>
          </w:p>
          <w:p w:rsidR="00B93887" w:rsidRDefault="00F35427" w:rsidP="00F3542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 осуществляется по направлениям: </w:t>
            </w:r>
          </w:p>
          <w:p w:rsidR="00F35427" w:rsidRDefault="00F35427" w:rsidP="00F3542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B93887">
              <w:rPr>
                <w:rFonts w:ascii="Times New Roman" w:hAnsi="Times New Roman" w:cs="Times New Roman"/>
                <w:sz w:val="24"/>
                <w:szCs w:val="24"/>
              </w:rPr>
              <w:t>портивно-</w:t>
            </w:r>
            <w:r w:rsidRPr="00F35427">
              <w:rPr>
                <w:rFonts w:ascii="Times New Roman" w:hAnsi="Times New Roman" w:cs="Times New Roman"/>
                <w:sz w:val="24"/>
                <w:szCs w:val="24"/>
              </w:rPr>
              <w:t xml:space="preserve">оздоровительное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(«Физическая культура», «Шашки» и «Настольный теннис»)</w:t>
            </w:r>
            <w:r w:rsidR="00B93887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Pr="00F35427">
              <w:rPr>
                <w:rFonts w:ascii="Times New Roman" w:hAnsi="Times New Roman" w:cs="Times New Roman"/>
                <w:sz w:val="24"/>
                <w:szCs w:val="24"/>
              </w:rPr>
              <w:t>уховно-нравственное</w:t>
            </w:r>
            <w:r w:rsidR="00B93887">
              <w:rPr>
                <w:rFonts w:ascii="Times New Roman" w:hAnsi="Times New Roman" w:cs="Times New Roman"/>
                <w:sz w:val="24"/>
                <w:szCs w:val="24"/>
              </w:rPr>
              <w:t xml:space="preserve"> («Этика: азбука добра»),</w:t>
            </w:r>
          </w:p>
          <w:p w:rsidR="00F35427" w:rsidRDefault="00B93887" w:rsidP="00F3542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35427" w:rsidRPr="00F35427">
              <w:rPr>
                <w:rFonts w:ascii="Times New Roman" w:hAnsi="Times New Roman" w:cs="Times New Roman"/>
                <w:sz w:val="24"/>
                <w:szCs w:val="24"/>
              </w:rPr>
              <w:t>оциальное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(детские общественные движения: ЮПИД, ДЮП, «Юные патриоты», «Юные экологи»), о</w:t>
            </w:r>
            <w:r w:rsidR="00F35427" w:rsidRPr="00F35427">
              <w:rPr>
                <w:rFonts w:ascii="Times New Roman" w:hAnsi="Times New Roman" w:cs="Times New Roman"/>
                <w:sz w:val="24"/>
                <w:szCs w:val="24"/>
              </w:rPr>
              <w:t>бщеинтеллектуальное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(«Математика и конструирование», «Информатика», «Я познаю мир», «Грамотный читатель»), о</w:t>
            </w:r>
            <w:r w:rsidR="00F35427" w:rsidRPr="00F35427">
              <w:rPr>
                <w:rFonts w:ascii="Times New Roman" w:hAnsi="Times New Roman" w:cs="Times New Roman"/>
                <w:sz w:val="24"/>
                <w:szCs w:val="24"/>
              </w:rPr>
              <w:t>бщекультурное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E501F">
              <w:rPr>
                <w:rFonts w:ascii="Times New Roman" w:hAnsi="Times New Roman" w:cs="Times New Roman"/>
                <w:sz w:val="24"/>
                <w:szCs w:val="24"/>
              </w:rPr>
              <w:t>Школьный пресс-центр, Школьный музей,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кольный театр для обучающихся).</w:t>
            </w:r>
          </w:p>
          <w:p w:rsidR="00B93887" w:rsidRPr="009D4F7C" w:rsidRDefault="00B93887" w:rsidP="00F35427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реализуется через кружки: «Волшебная кисточка», «Оригами», «Театральная студия».</w:t>
            </w:r>
          </w:p>
          <w:p w:rsidR="009D4F7C" w:rsidRPr="009D4F7C" w:rsidRDefault="009D4F7C" w:rsidP="009D4F7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>Форма обучения в классах начальной школы – очная, в том числе с применением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нологий дистанционного обучения </w:t>
            </w:r>
            <w:r w:rsidR="009E501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14" w:history="1">
              <w:r w:rsidR="009E501F"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https://маоу-ншдс-14.рф/svedenija-ob-obrazovatelnoj-organizacii/obrazovanie/distancionnye-obrazovatelnye-tehnologii/</w:t>
              </w:r>
            </w:hyperlink>
            <w:r w:rsidR="009E501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электронных образовательных ресурсов</w:t>
            </w:r>
            <w:r w:rsidR="009E50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r:id="rId15" w:history="1">
              <w:r w:rsidR="009E501F"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https://маоу-ншдс-14.рф/elektronnye-obrazovatelnye-resursy/</w:t>
              </w:r>
            </w:hyperlink>
            <w:r w:rsidR="009E501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D4F7C" w:rsidRDefault="009D4F7C" w:rsidP="009D4F7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>Нормативные сроки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уровне </w:t>
            </w: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начального общего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4 года, на уровне </w:t>
            </w:r>
            <w:r w:rsidRPr="009D4F7C">
              <w:rPr>
                <w:rFonts w:ascii="Times New Roman" w:hAnsi="Times New Roman" w:cs="Times New Roman"/>
                <w:sz w:val="24"/>
                <w:szCs w:val="24"/>
              </w:rPr>
              <w:t>дошкольного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 5 лет.</w:t>
            </w:r>
          </w:p>
          <w:p w:rsidR="00F35427" w:rsidRDefault="00B93887" w:rsidP="009D4F7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Материально-технические условия организации </w:t>
            </w:r>
            <w:r w:rsidR="009E501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образовательного процесса: </w:t>
            </w:r>
            <w:hyperlink r:id="rId16" w:history="1">
              <w:r w:rsidR="009E501F"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https://маоу-ншдс-14.рф/svedenija-ob-obrazovatelnoj-organizacii/materialno-tehnicheskoe-obespechenie-i-osnashhjonnost-obrazovatelnogo-processa/</w:t>
              </w:r>
            </w:hyperlink>
          </w:p>
          <w:p w:rsidR="001825B2" w:rsidRPr="0075658D" w:rsidRDefault="009E501F" w:rsidP="007B327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5658D">
              <w:rPr>
                <w:rFonts w:ascii="Times New Roman" w:hAnsi="Times New Roman" w:cs="Times New Roman"/>
                <w:sz w:val="24"/>
                <w:szCs w:val="24"/>
              </w:rPr>
              <w:t>спользуемые образовательные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НОО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нформационно-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технологии (ИКТ п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редполагают активную информатизацию образовательного процесса, использование современных инструментов управления и организации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ф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орми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рование критического мышления (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развитие навыков самостоятельного и оригинального мышления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>, а также умения анализировать и сопоставлять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проектная 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стимулирование интере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 у учащихся через 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практико-ориентир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>ованного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подход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освоению теоретического материала, формирование навыков принятия самостоятельных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 xml:space="preserve">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 xml:space="preserve"> и 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получения 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необходимы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знаний), 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>ехнология проблемного обучения, з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доровьесб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 xml:space="preserve">ерегающие, игровые 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технологи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>и, модульная технология (применяется педагогами в основном на занятиях по внеурочной деятельности), т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ехнология мастерских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 xml:space="preserve"> (очень хорошо зарекомендовала себя при организации деятельности обучающихся на занятиях в рамках дополнительного образования, так как п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одразумевает творческую работу педагога с учащимися для постепенной передачи способов действия, а не понятийной базы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>). Особое место занимает т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ехно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>логия интегрированного обучения, которая п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редполагает внедрение различных образовательных техник при подаче учебного материала (активное использование ИКТ,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 xml:space="preserve"> интеграция разных предметов), а также т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>ехнология уровневой дифференциации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 xml:space="preserve"> (актуальна при обучении детей с особыми возможностями здоровья и/или потребностями в образовании, так как ориентирована на </w:t>
            </w:r>
            <w:r w:rsidR="007B327E" w:rsidRPr="009E501F">
              <w:rPr>
                <w:rFonts w:ascii="Times New Roman" w:hAnsi="Times New Roman" w:cs="Times New Roman"/>
                <w:sz w:val="24"/>
                <w:szCs w:val="24"/>
              </w:rPr>
              <w:t>выбор учебной программы и способа подачи, исходя из индивидуальных характеристик и требования учащихся</w:t>
            </w:r>
            <w:r w:rsidR="007B32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E50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CF218C" w:rsidRDefault="0012722C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1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Сведения о режиме деятельности</w:t>
            </w:r>
          </w:p>
        </w:tc>
        <w:tc>
          <w:tcPr>
            <w:tcW w:w="3717" w:type="pct"/>
          </w:tcPr>
          <w:p w:rsidR="001825B2" w:rsidRDefault="007B327E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функционирует в рамках 5-тидневной учебной недели.</w:t>
            </w:r>
          </w:p>
          <w:p w:rsidR="007B327E" w:rsidRDefault="007B327E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 в 1 классе – 33, во 2 – 4 классах – 34. Обучение предполагает деление учебного года на четверти</w:t>
            </w:r>
            <w:r w:rsidR="006F4797">
              <w:rPr>
                <w:rFonts w:ascii="Times New Roman" w:hAnsi="Times New Roman" w:cs="Times New Roman"/>
                <w:sz w:val="24"/>
                <w:szCs w:val="24"/>
              </w:rPr>
              <w:t>, в завершении которых предусмотрены каникулы не менее 9 календарных дней. Для обучающихся 1 класса в феврале организуются дополнительные каникулы.</w:t>
            </w:r>
          </w:p>
          <w:p w:rsidR="003F2AA9" w:rsidRPr="0075658D" w:rsidRDefault="003F2AA9" w:rsidP="003F2AA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обучающихся дошкольного возраста образовательная деятельность в летний период </w:t>
            </w:r>
            <w:r w:rsidR="00CD7F04">
              <w:rPr>
                <w:rFonts w:ascii="Times New Roman" w:hAnsi="Times New Roman" w:cs="Times New Roman"/>
                <w:sz w:val="24"/>
                <w:szCs w:val="24"/>
              </w:rPr>
              <w:t xml:space="preserve">(июнь – август)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ведётся – реализуются мероприятия в рамках летней</w:t>
            </w:r>
            <w:r w:rsidR="00CD7F04">
              <w:rPr>
                <w:rFonts w:ascii="Times New Roman" w:hAnsi="Times New Roman" w:cs="Times New Roman"/>
                <w:sz w:val="24"/>
                <w:szCs w:val="24"/>
              </w:rPr>
              <w:t xml:space="preserve"> оздоровительной кампании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CF218C" w:rsidRDefault="0012722C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218C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работниках ОО</w:t>
            </w:r>
          </w:p>
        </w:tc>
        <w:tc>
          <w:tcPr>
            <w:tcW w:w="3717" w:type="pct"/>
          </w:tcPr>
          <w:p w:rsidR="00B27434" w:rsidRDefault="006F4797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состоянию на 1 ноября 2024 года в учреждении насчитывается</w:t>
            </w:r>
            <w:r w:rsidR="00CD7F04">
              <w:rPr>
                <w:rFonts w:ascii="Times New Roman" w:hAnsi="Times New Roman" w:cs="Times New Roman"/>
                <w:sz w:val="24"/>
                <w:szCs w:val="24"/>
              </w:rPr>
              <w:t xml:space="preserve"> 39 работников, из них: </w:t>
            </w:r>
            <w:r w:rsidR="00B27434">
              <w:rPr>
                <w:rFonts w:ascii="Times New Roman" w:hAnsi="Times New Roman" w:cs="Times New Roman"/>
                <w:sz w:val="24"/>
                <w:szCs w:val="24"/>
              </w:rPr>
              <w:t>педагоги – 21 человек, администрация – 1 человек (директор).</w:t>
            </w:r>
          </w:p>
          <w:p w:rsidR="006F4797" w:rsidRDefault="00672648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педагогов имеют</w:t>
            </w:r>
            <w:r w:rsidR="00CD7F04">
              <w:rPr>
                <w:rFonts w:ascii="Times New Roman" w:hAnsi="Times New Roman" w:cs="Times New Roman"/>
                <w:sz w:val="24"/>
                <w:szCs w:val="24"/>
              </w:rPr>
              <w:t xml:space="preserve"> 1 квалификационную категорию,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человек – высшую, </w:t>
            </w:r>
            <w:r w:rsidR="00B27434">
              <w:rPr>
                <w:rFonts w:ascii="Times New Roman" w:hAnsi="Times New Roman" w:cs="Times New Roman"/>
                <w:sz w:val="24"/>
                <w:szCs w:val="24"/>
              </w:rPr>
              <w:t xml:space="preserve">10 человек не аттестованы, </w:t>
            </w:r>
            <w:r w:rsidR="00CD7F04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включены в перспективный план на 2024 и 2025 годы.</w:t>
            </w:r>
          </w:p>
          <w:p w:rsidR="00672648" w:rsidRDefault="00672648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Психолого-педагогическая служба состоит из 5 человек (педагог-психолог, учитель-логопед, учитель-дефектолог, социальный педагог, тьютор).</w:t>
            </w:r>
          </w:p>
          <w:p w:rsidR="00672648" w:rsidRPr="00CD7F04" w:rsidRDefault="00672648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F04"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педагогов, имеющих ведомственные и государственные награды:</w:t>
            </w:r>
            <w:r w:rsidRPr="00CD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72648" w:rsidRPr="00CD7F04" w:rsidRDefault="00672648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 «Отличник народного просвещения РСФСР (СССР)» – 1</w:t>
            </w:r>
          </w:p>
          <w:p w:rsidR="006F4797" w:rsidRPr="00CD7F04" w:rsidRDefault="00672648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7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Почетная грамота Минобразования РФ (РСФСР, СССР) – 1 Благодарственное письмо Законодательного Собрания Свердловской области – 1</w:t>
            </w:r>
          </w:p>
          <w:p w:rsidR="00672648" w:rsidRDefault="00672648" w:rsidP="0067264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F04">
              <w:rPr>
                <w:rFonts w:ascii="Times New Roman" w:hAnsi="Times New Roman" w:cs="Times New Roman"/>
                <w:sz w:val="24"/>
                <w:szCs w:val="24"/>
              </w:rPr>
              <w:t>Почетная грамота Министерства общего и профессио</w:t>
            </w:r>
            <w:r w:rsidRPr="00672648">
              <w:rPr>
                <w:rFonts w:ascii="Times New Roman" w:hAnsi="Times New Roman" w:cs="Times New Roman"/>
                <w:sz w:val="24"/>
                <w:szCs w:val="24"/>
              </w:rPr>
              <w:t>нального образования Свердловской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</w:t>
            </w:r>
          </w:p>
          <w:p w:rsidR="00672648" w:rsidRDefault="00672648" w:rsidP="0067264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648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 Министерства образования и молодежной политики Свердловской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</w:t>
            </w:r>
          </w:p>
          <w:p w:rsidR="00672648" w:rsidRPr="00A6657B" w:rsidRDefault="00672648" w:rsidP="0067264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Удостоверение «Ветеран труда РФ» – 2</w:t>
            </w:r>
          </w:p>
          <w:p w:rsidR="00672648" w:rsidRPr="00A6657B" w:rsidRDefault="00672648" w:rsidP="0067264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5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Удостоверение «Ветеран труда Свердловской области» – 2</w:t>
            </w:r>
          </w:p>
          <w:p w:rsidR="00672648" w:rsidRDefault="00672648" w:rsidP="0067264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педагогов со стажем работы по специальности:</w:t>
            </w:r>
          </w:p>
          <w:p w:rsidR="001825B2" w:rsidRPr="0075658D" w:rsidRDefault="00CD7F04" w:rsidP="0067264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года – 1 человек (воспитатель), </w:t>
            </w:r>
            <w:r w:rsidR="00672648">
              <w:rPr>
                <w:rFonts w:ascii="Times New Roman" w:hAnsi="Times New Roman" w:cs="Times New Roman"/>
                <w:sz w:val="24"/>
                <w:szCs w:val="24"/>
              </w:rPr>
              <w:t>1 год – 1 человек (учитель начальных классов), 2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2 человека</w:t>
            </w:r>
            <w:r w:rsidR="00672648">
              <w:rPr>
                <w:rFonts w:ascii="Times New Roman" w:hAnsi="Times New Roman" w:cs="Times New Roman"/>
                <w:sz w:val="24"/>
                <w:szCs w:val="24"/>
              </w:rPr>
              <w:t xml:space="preserve"> (учитель-логопед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педагог дополнительного образования</w:t>
            </w:r>
            <w:r w:rsidR="00672648">
              <w:rPr>
                <w:rFonts w:ascii="Times New Roman" w:hAnsi="Times New Roman" w:cs="Times New Roman"/>
                <w:sz w:val="24"/>
                <w:szCs w:val="24"/>
              </w:rPr>
              <w:t>), 3 года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 (учитель-дефектолог).</w:t>
            </w:r>
          </w:p>
        </w:tc>
      </w:tr>
      <w:tr w:rsidR="001825B2" w:rsidRPr="0075658D" w:rsidTr="00DA7B95">
        <w:tc>
          <w:tcPr>
            <w:tcW w:w="1283" w:type="pct"/>
          </w:tcPr>
          <w:p w:rsidR="001825B2" w:rsidRPr="00312266" w:rsidRDefault="0012722C" w:rsidP="0075658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266">
              <w:rPr>
                <w:rFonts w:ascii="Times New Roman" w:hAnsi="Times New Roman" w:cs="Times New Roman"/>
                <w:b/>
                <w:sz w:val="24"/>
                <w:szCs w:val="24"/>
              </w:rPr>
              <w:t>Краткая характеристика окружающего социума, наличие социальных партнеров</w:t>
            </w:r>
          </w:p>
        </w:tc>
        <w:tc>
          <w:tcPr>
            <w:tcW w:w="3717" w:type="pct"/>
          </w:tcPr>
          <w:p w:rsidR="001825B2" w:rsidRDefault="00F773D8" w:rsidP="00F773D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СХПК «Первоуральский», для  которой характерно окружение частным сектором, отсутствие непосредственно в микрорайоне промышленных предприятий, культурных центров; досуговая сфера представляется не</w:t>
            </w:r>
            <w:r w:rsidR="00AB07F4">
              <w:rPr>
                <w:rFonts w:ascii="Times New Roman" w:hAnsi="Times New Roman" w:cs="Times New Roman"/>
                <w:sz w:val="24"/>
                <w:szCs w:val="24"/>
              </w:rPr>
              <w:t xml:space="preserve">достаточно 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сбалансированной.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>кола является динамичной образовательной структурой, изменяющейся в соответствии с изменениями социальных и экономических основ общественной жизни.  Рядом с образовательной организацией расположены ПМБУК «ЦБС» библиотека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и а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>мбулаторно-поликлиническое отделение № 4 ГАУЗ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г.Первоуральска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 которыми учреждение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 тесно сотрудничает. Помимо учреждений, расположенных в непосредственной близости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 имеет социальных партнёров в 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лице «ДЮСШ», ООО «Старт», театр «Вариант»,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ЦРДМ и СДО (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>дворовый клуб «Рябинушка»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>, ИКЦ, Школа 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Магнитке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73D8" w:rsidRPr="00F773D8" w:rsidRDefault="00F773D8" w:rsidP="00F773D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>По результатам мониторинга внешней социально-экономической среды были выявлены следующие проблемы:</w:t>
            </w:r>
          </w:p>
          <w:p w:rsidR="0005788F" w:rsidRPr="00F773D8" w:rsidRDefault="00F773D8" w:rsidP="0005788F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микрорайоне </w:t>
            </w:r>
            <w:r w:rsidR="0005788F">
              <w:rPr>
                <w:rFonts w:ascii="Times New Roman" w:hAnsi="Times New Roman" w:cs="Times New Roman"/>
                <w:sz w:val="24"/>
                <w:szCs w:val="24"/>
              </w:rPr>
              <w:t>отсутствуют объекты культурной инфраструктуры (центр досуга,</w:t>
            </w:r>
            <w:r w:rsidR="0005788F"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 нет кинотеатра, дома творчества, муз</w:t>
            </w:r>
            <w:r w:rsidR="0005788F">
              <w:rPr>
                <w:rFonts w:ascii="Times New Roman" w:hAnsi="Times New Roman" w:cs="Times New Roman"/>
                <w:sz w:val="24"/>
                <w:szCs w:val="24"/>
              </w:rPr>
              <w:t xml:space="preserve">ея, театра, зон отдыха, парка, социально-психологической </w:t>
            </w:r>
            <w:r w:rsidR="0005788F" w:rsidRPr="00F773D8">
              <w:rPr>
                <w:rFonts w:ascii="Times New Roman" w:hAnsi="Times New Roman" w:cs="Times New Roman"/>
                <w:sz w:val="24"/>
                <w:szCs w:val="24"/>
              </w:rPr>
              <w:t>службы, спортивных комплексов</w:t>
            </w:r>
            <w:r w:rsidR="0005788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5788F" w:rsidRPr="00F773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73D8" w:rsidRPr="00F773D8" w:rsidRDefault="00F773D8" w:rsidP="00F773D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Существует н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еобходимость в </w:t>
            </w:r>
            <w:r w:rsidR="0005788F">
              <w:rPr>
                <w:rFonts w:ascii="Times New Roman" w:hAnsi="Times New Roman" w:cs="Times New Roman"/>
                <w:sz w:val="24"/>
                <w:szCs w:val="24"/>
              </w:rPr>
              <w:t>создании особого многофункционального культурного пространства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 для развития личности ребенка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5788F">
              <w:rPr>
                <w:rFonts w:ascii="Times New Roman" w:hAnsi="Times New Roman" w:cs="Times New Roman"/>
                <w:sz w:val="24"/>
                <w:szCs w:val="24"/>
              </w:rPr>
              <w:t>а также условий для оказания детям</w:t>
            </w:r>
            <w:r w:rsidR="0005788F"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788F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05788F" w:rsidRPr="00F773D8">
              <w:rPr>
                <w:rFonts w:ascii="Times New Roman" w:hAnsi="Times New Roman" w:cs="Times New Roman"/>
                <w:sz w:val="24"/>
                <w:szCs w:val="24"/>
              </w:rPr>
              <w:t>малообеспеченных и многодетных семей</w:t>
            </w:r>
            <w:r w:rsidR="0005788F">
              <w:rPr>
                <w:rFonts w:ascii="Times New Roman" w:hAnsi="Times New Roman" w:cs="Times New Roman"/>
                <w:sz w:val="24"/>
                <w:szCs w:val="24"/>
              </w:rPr>
              <w:t xml:space="preserve">, семей мигрантов из стран СНГ посильной помощи и </w:t>
            </w:r>
            <w:r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в культурном развитии.</w:t>
            </w:r>
          </w:p>
          <w:p w:rsidR="00F773D8" w:rsidRPr="0075658D" w:rsidRDefault="00CD7F04" w:rsidP="00AB07F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Таким образом, </w:t>
            </w:r>
            <w:r w:rsidR="0005788F">
              <w:rPr>
                <w:rFonts w:ascii="Times New Roman" w:hAnsi="Times New Roman" w:cs="Times New Roman"/>
                <w:sz w:val="24"/>
                <w:szCs w:val="24"/>
              </w:rPr>
              <w:t>школа, взяв на себя роль социокультурного центра</w:t>
            </w:r>
            <w:r w:rsidR="00F773D8" w:rsidRPr="00F773D8">
              <w:rPr>
                <w:rFonts w:ascii="Times New Roman" w:hAnsi="Times New Roman" w:cs="Times New Roman"/>
                <w:sz w:val="24"/>
                <w:szCs w:val="24"/>
              </w:rPr>
              <w:t xml:space="preserve">  микрорайона,</w:t>
            </w:r>
            <w:r w:rsidR="0005788F">
              <w:rPr>
                <w:rFonts w:ascii="Times New Roman" w:hAnsi="Times New Roman" w:cs="Times New Roman"/>
                <w:sz w:val="24"/>
                <w:szCs w:val="24"/>
              </w:rPr>
              <w:t xml:space="preserve"> задает тон </w:t>
            </w:r>
            <w:r w:rsidR="00AB07F4">
              <w:rPr>
                <w:rFonts w:ascii="Times New Roman" w:hAnsi="Times New Roman" w:cs="Times New Roman"/>
                <w:sz w:val="24"/>
                <w:szCs w:val="24"/>
              </w:rPr>
              <w:t xml:space="preserve">процессу воспитания не только учащихся. Совместная эффективная деятельность участников образовательных отношений в рамках единого образовательного пространства позволяет </w:t>
            </w:r>
            <w:r w:rsidR="00F773D8" w:rsidRPr="00F773D8">
              <w:rPr>
                <w:rFonts w:ascii="Times New Roman" w:hAnsi="Times New Roman" w:cs="Times New Roman"/>
                <w:sz w:val="24"/>
                <w:szCs w:val="24"/>
              </w:rPr>
              <w:t>качественно изменять окружающее сообщество, формировать вокруг себя структуры гражданской самоорганизации, способной реально помогать школе и практически поддерживать образование и воспитание детей.</w:t>
            </w:r>
          </w:p>
        </w:tc>
      </w:tr>
      <w:tr w:rsidR="001825B2" w:rsidRPr="0075658D" w:rsidTr="00DA7B95">
        <w:tc>
          <w:tcPr>
            <w:tcW w:w="1283" w:type="pct"/>
          </w:tcPr>
          <w:p w:rsidR="00CD7F04" w:rsidRDefault="00CD7F04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F04" w:rsidRDefault="00CD7F04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F04" w:rsidRDefault="00CD7F04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F04" w:rsidRDefault="00CD7F04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7F04" w:rsidRPr="00312266" w:rsidRDefault="00CD7F04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825B2" w:rsidRPr="0075658D" w:rsidRDefault="0012722C" w:rsidP="0075658D">
            <w:pPr>
              <w:widowControl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2266">
              <w:rPr>
                <w:rFonts w:ascii="Times New Roman" w:hAnsi="Times New Roman" w:cs="Times New Roman"/>
                <w:b/>
                <w:sz w:val="24"/>
                <w:szCs w:val="24"/>
              </w:rPr>
              <w:t>Краткое описание достижений ОО за предыдущие 3 года</w:t>
            </w:r>
          </w:p>
        </w:tc>
        <w:tc>
          <w:tcPr>
            <w:tcW w:w="3717" w:type="pct"/>
          </w:tcPr>
          <w:p w:rsidR="001E1351" w:rsidRDefault="001E1351" w:rsidP="00D0779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учреждении реализуется Программа повышения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квалификации,  100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 педагогов проходят обучение по программам дополнительного педагогического образования в рамках индивидуальных образовательных маршрутов. Реализуется целевая модель наставничества, предусматривающая как традиционные формы взаимодействия, так и ситуативные. В последние три года эффективным оказалось реверсивное наставничество. Один педагог обучается в рамках целевого обучения. </w:t>
            </w:r>
          </w:p>
          <w:p w:rsidR="00AB07F4" w:rsidRDefault="00D0779E" w:rsidP="00D0779E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 учреждения гордится своими моло</w:t>
            </w:r>
            <w:r w:rsidR="00A6657B">
              <w:rPr>
                <w:rFonts w:ascii="Times New Roman" w:hAnsi="Times New Roman" w:cs="Times New Roman"/>
                <w:sz w:val="24"/>
                <w:szCs w:val="24"/>
              </w:rPr>
              <w:t>дыми педагогами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B07F4">
              <w:rPr>
                <w:rFonts w:ascii="Times New Roman" w:hAnsi="Times New Roman" w:cs="Times New Roman"/>
                <w:sz w:val="24"/>
                <w:szCs w:val="24"/>
              </w:rPr>
              <w:t>Соболева Ирина Денисовна, учитель-логопед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стала </w:t>
            </w:r>
            <w:r w:rsidR="00AB07F4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AB07F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этапа областного конкурса «Молодой учитель – 2022» (2 место),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выступила в роли </w:t>
            </w:r>
            <w:r w:rsidR="00AB07F4">
              <w:rPr>
                <w:rFonts w:ascii="Times New Roman" w:hAnsi="Times New Roman" w:cs="Times New Roman"/>
                <w:sz w:val="24"/>
                <w:szCs w:val="24"/>
              </w:rPr>
              <w:t>спикер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секции городской августовской конференции в 2023 году «М</w:t>
            </w:r>
            <w:r w:rsidR="00AB07F4" w:rsidRPr="00AB07F4">
              <w:rPr>
                <w:rFonts w:ascii="Times New Roman" w:hAnsi="Times New Roman" w:cs="Times New Roman"/>
                <w:sz w:val="24"/>
                <w:szCs w:val="24"/>
              </w:rPr>
              <w:t>униципальная система наставничества в образовательных организациях. Формы и перспективы взаимодействия наставнических пар»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провела мастер-класс </w:t>
            </w:r>
            <w:r w:rsidRPr="00D0779E">
              <w:rPr>
                <w:rFonts w:ascii="Times New Roman" w:hAnsi="Times New Roman" w:cs="Times New Roman"/>
                <w:sz w:val="24"/>
                <w:szCs w:val="24"/>
              </w:rPr>
              <w:t>«Система работы по формированию ценностей семьи, дружбы, человека и сотрудничества (социальное направление воспитания)»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ГМО. За два года работы педагог аттестовалась на 1 квалификационную категорию и в этом учебном году назначена заместителем директора (0,25) по реализации магистральных направлений проекта «Школа Минпросвещения России» («Знание», «Учитель. Школьная команда», «Образовательная среда»).</w:t>
            </w:r>
          </w:p>
          <w:p w:rsidR="001B2F15" w:rsidRDefault="00BF06EC" w:rsidP="001B2F1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том, как устроена школьная</w:t>
            </w:r>
            <w:r w:rsidR="00A6657B">
              <w:rPr>
                <w:rFonts w:ascii="Times New Roman" w:hAnsi="Times New Roman" w:cs="Times New Roman"/>
                <w:sz w:val="24"/>
                <w:szCs w:val="24"/>
              </w:rPr>
              <w:t xml:space="preserve"> жизнь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чем наполнен каждый день пребывания детей в учреждении, родители узнают из </w:t>
            </w:r>
            <w:r w:rsidR="00A66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новостных лент</w:t>
            </w:r>
            <w:r w:rsidR="00A66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657B">
              <w:rPr>
                <w:rFonts w:ascii="Times New Roman" w:hAnsi="Times New Roman" w:cs="Times New Roman"/>
                <w:sz w:val="24"/>
                <w:szCs w:val="24"/>
              </w:rPr>
              <w:t>госпаблик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="00A6657B"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социальной сети </w:t>
            </w:r>
            <w:proofErr w:type="spellStart"/>
            <w:r w:rsidR="00A6657B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="00A6657B">
              <w:t xml:space="preserve"> (</w:t>
            </w:r>
            <w:hyperlink r:id="rId17" w:history="1">
              <w:r w:rsidR="00A6657B"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https://vk.com/public205597448</w:t>
              </w:r>
            </w:hyperlink>
            <w:r w:rsidR="00A6657B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также на страницах общественной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группы</w:t>
            </w:r>
            <w:r w:rsidR="00A6657B">
              <w:rPr>
                <w:rFonts w:ascii="Times New Roman" w:hAnsi="Times New Roman" w:cs="Times New Roman"/>
                <w:sz w:val="24"/>
                <w:szCs w:val="24"/>
              </w:rPr>
              <w:t xml:space="preserve"> «Наша жизнь» (</w:t>
            </w:r>
            <w:hyperlink r:id="rId18" w:history="1">
              <w:r w:rsidR="00A6657B"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https://vk.com/httpschoolgarden14</w:t>
              </w:r>
            </w:hyperlink>
            <w:r w:rsidR="00A6657B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официальном сайте</w:t>
            </w:r>
            <w:r w:rsidR="00A6657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образовательной организации в сети Интернет (</w:t>
            </w:r>
            <w:hyperlink r:id="rId19" w:history="1">
              <w:r w:rsidR="00A6657B" w:rsidRPr="00AD45B1">
                <w:rPr>
                  <w:rStyle w:val="af1"/>
                  <w:rFonts w:ascii="Times New Roman" w:hAnsi="Times New Roman" w:cs="Times New Roman"/>
                  <w:sz w:val="24"/>
                  <w:szCs w:val="24"/>
                </w:rPr>
                <w:t>https://маоу-ншдс-14.рф/</w:t>
              </w:r>
            </w:hyperlink>
            <w:r w:rsidR="00A6657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65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Советом родителей выстраивается на регулярной основе и принципах взаимного уважения. </w:t>
            </w:r>
            <w:r w:rsidR="00A6657B">
              <w:rPr>
                <w:rFonts w:ascii="Times New Roman" w:hAnsi="Times New Roman" w:cs="Times New Roman"/>
                <w:sz w:val="24"/>
                <w:szCs w:val="24"/>
              </w:rPr>
              <w:t xml:space="preserve">Самым значимым результатом такого сотрудничества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организация и проведение в течение 4 лет фестиваля «Дружба народов». </w:t>
            </w:r>
            <w:r w:rsidR="00A6657B">
              <w:rPr>
                <w:rFonts w:ascii="Times New Roman" w:hAnsi="Times New Roman" w:cs="Times New Roman"/>
                <w:sz w:val="24"/>
                <w:szCs w:val="24"/>
              </w:rPr>
              <w:t>Данное мероприятие позволяет создать условия для реализации несколько магист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ральных направлений проекта – «</w:t>
            </w:r>
            <w:r w:rsidR="00A6657B">
              <w:rPr>
                <w:rFonts w:ascii="Times New Roman" w:hAnsi="Times New Roman" w:cs="Times New Roman"/>
                <w:sz w:val="24"/>
                <w:szCs w:val="24"/>
              </w:rPr>
              <w:t>Творчество», «Профориентация», «Здоровье», «Воспитание», «Школьный климат».</w:t>
            </w:r>
          </w:p>
          <w:p w:rsidR="001B2F15" w:rsidRDefault="001B2F15" w:rsidP="001B2F1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Конечно, самыми ценными для коллектива педагогов школы являются достижения их учеников. Нам есть чем гордиться</w:t>
            </w:r>
            <w:r w:rsidR="0035142D">
              <w:rPr>
                <w:rFonts w:ascii="Times New Roman" w:hAnsi="Times New Roman" w:cs="Times New Roman"/>
                <w:sz w:val="24"/>
                <w:szCs w:val="24"/>
              </w:rPr>
              <w:t xml:space="preserve"> и к чему стремиться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2F15" w:rsidRPr="001B2F15" w:rsidRDefault="001B2F15" w:rsidP="001B2F1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Всероссийский уровень </w:t>
            </w:r>
          </w:p>
          <w:p w:rsidR="001B2F15" w:rsidRPr="001B2F15" w:rsidRDefault="00C027CE" w:rsidP="001B2F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– </w:t>
            </w:r>
            <w:r w:rsidR="001B2F15"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2022г.г.</w:t>
            </w:r>
          </w:p>
          <w:p w:rsidR="001B2F15" w:rsidRDefault="001B2F15" w:rsidP="001B2F15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Зимняя олимпиада по математике – 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победителя</w:t>
            </w:r>
          </w:p>
          <w:p w:rsidR="001B2F15" w:rsidRDefault="001B2F15" w:rsidP="001B2F15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Зимняя олимпиада по русскому языку – 8 победителей </w:t>
            </w:r>
          </w:p>
          <w:p w:rsidR="001B2F15" w:rsidRDefault="001B2F15" w:rsidP="001B2F15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Весенняя олимпиада «Финансовая грамотность и предпринимательство»  –  6  победителей </w:t>
            </w:r>
          </w:p>
          <w:p w:rsidR="001B2F15" w:rsidRPr="001B2F15" w:rsidRDefault="001B2F15" w:rsidP="001B2F15">
            <w:pPr>
              <w:numPr>
                <w:ilvl w:val="0"/>
                <w:numId w:val="9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Весенняя олимпиада по окружающему миру и экологии – 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победителя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B2F15" w:rsidRPr="001B2F15" w:rsidRDefault="001B2F15" w:rsidP="001B2F15">
            <w:pPr>
              <w:numPr>
                <w:ilvl w:val="0"/>
                <w:numId w:val="9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Весенняя олимпиада по англий</w:t>
            </w:r>
            <w:r w:rsidR="00C0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скому языку 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–2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победителя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B2F15" w:rsidRPr="001B2F15" w:rsidRDefault="001B2F15" w:rsidP="001B2F15">
            <w:pPr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>Олимпиада «Безопасные дороги» 2021 г. –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B2F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 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победителей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B2F15" w:rsidRDefault="001B2F15" w:rsidP="001B2F15">
            <w:pPr>
              <w:numPr>
                <w:ilvl w:val="0"/>
                <w:numId w:val="9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Осенняя олимпиада по окружающему миру и экологии – 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диплом победителя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027CE" w:rsidRPr="00C027CE" w:rsidRDefault="00C027CE" w:rsidP="00C027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– 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г.г.</w:t>
            </w:r>
          </w:p>
          <w:p w:rsidR="00C027CE" w:rsidRDefault="00C027CE" w:rsidP="00C027CE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Осенняя олимпиада «Безопасные дороги»  – 15 победителей</w:t>
            </w:r>
          </w:p>
          <w:p w:rsidR="00C027CE" w:rsidRDefault="00C027CE" w:rsidP="00C027CE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27CE">
              <w:rPr>
                <w:rFonts w:ascii="Noto Sans" w:eastAsia="Calibri" w:hAnsi="Noto Sans" w:cs="Times New Roman"/>
                <w:color w:val="000000"/>
                <w:sz w:val="23"/>
                <w:szCs w:val="23"/>
                <w:shd w:val="clear" w:color="auto" w:fill="FAFAFA"/>
              </w:rPr>
              <w:t xml:space="preserve">Олимпиада «Безопасный интернет» – 5 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победителей </w:t>
            </w:r>
          </w:p>
          <w:p w:rsidR="00C027CE" w:rsidRPr="00C027CE" w:rsidRDefault="00C027CE" w:rsidP="00C027CE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 xml:space="preserve">Осенняя олимпиада по шахматам – </w:t>
            </w:r>
            <w:r w:rsidRPr="00C027CE">
              <w:rPr>
                <w:rFonts w:ascii="Noto Sans" w:eastAsia="Calibri" w:hAnsi="Noto Sans" w:cs="Times New Roman"/>
                <w:color w:val="000000"/>
                <w:sz w:val="23"/>
                <w:szCs w:val="23"/>
                <w:shd w:val="clear" w:color="auto" w:fill="FAFAFA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диплом победителя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027CE" w:rsidRPr="001B2F15" w:rsidRDefault="00C027CE" w:rsidP="00C027CE">
            <w:pPr>
              <w:numPr>
                <w:ilvl w:val="0"/>
                <w:numId w:val="11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>Осенняя олимпиада п</w:t>
            </w: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 xml:space="preserve">о русскому языку и литературе – </w:t>
            </w:r>
            <w:r>
              <w:rPr>
                <w:rFonts w:ascii="Noto Sans" w:eastAsia="Calibri" w:hAnsi="Noto Sans" w:cs="Times New Roman"/>
                <w:color w:val="000000"/>
                <w:sz w:val="23"/>
                <w:szCs w:val="23"/>
                <w:shd w:val="clear" w:color="auto" w:fill="FAFAFA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победитель</w:t>
            </w:r>
          </w:p>
          <w:p w:rsidR="00C027CE" w:rsidRPr="001B2F15" w:rsidRDefault="00C027CE" w:rsidP="00C027CE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Олимпи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ада по финансовой грамотности – 1 победитель</w:t>
            </w:r>
          </w:p>
          <w:p w:rsidR="00C027CE" w:rsidRPr="001B2F15" w:rsidRDefault="00C027CE" w:rsidP="00C027CE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Noto Sans" w:eastAsia="Calibri" w:hAnsi="Noto Sans" w:cs="Times New Roman"/>
                <w:color w:val="000000"/>
                <w:sz w:val="23"/>
                <w:szCs w:val="23"/>
                <w:shd w:val="clear" w:color="auto" w:fill="FAFAFA"/>
              </w:rPr>
              <w:t xml:space="preserve">Зимняя олимпиада по окружающему миру – 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победителя</w:t>
            </w:r>
          </w:p>
          <w:p w:rsidR="00C027CE" w:rsidRDefault="00C027CE" w:rsidP="00C027CE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>Зимняя олимпиада по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 русскому языку – </w:t>
            </w:r>
            <w:r w:rsidRPr="00C027CE">
              <w:rPr>
                <w:rFonts w:ascii="Noto Sans" w:eastAsia="Calibri" w:hAnsi="Noto Sans" w:cs="Times New Roman"/>
                <w:color w:val="000000"/>
                <w:sz w:val="23"/>
                <w:szCs w:val="23"/>
                <w:shd w:val="clear" w:color="auto" w:fill="FAFAFA"/>
              </w:rPr>
              <w:t>3 поб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едителя </w:t>
            </w:r>
          </w:p>
          <w:p w:rsidR="00C027CE" w:rsidRPr="00C027CE" w:rsidRDefault="00C027CE" w:rsidP="00C027CE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Зимняя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олимпиада по окружающему миру – </w:t>
            </w:r>
            <w:r w:rsidRPr="00C027CE">
              <w:rPr>
                <w:rFonts w:ascii="Noto Sans" w:eastAsia="Calibri" w:hAnsi="Noto Sans" w:cs="Times New Roman"/>
                <w:color w:val="000000"/>
                <w:sz w:val="23"/>
                <w:szCs w:val="23"/>
                <w:shd w:val="clear" w:color="auto" w:fill="FAFAFA"/>
              </w:rPr>
              <w:t xml:space="preserve">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победителя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027CE" w:rsidRPr="001B2F15" w:rsidRDefault="00C027CE" w:rsidP="00C027CE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Весенняя олимпиада «Финансовая грамо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тность и предпринимательство»  – 6 по</w:t>
            </w:r>
            <w:r w:rsidR="0035142D">
              <w:rPr>
                <w:rFonts w:ascii="Times New Roman" w:eastAsia="Calibri" w:hAnsi="Times New Roman" w:cs="Times New Roman"/>
                <w:sz w:val="24"/>
                <w:szCs w:val="24"/>
              </w:rPr>
              <w:t>бедител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B2F15" w:rsidRDefault="001B2F15" w:rsidP="001B2F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2F15" w:rsidRDefault="00C027CE" w:rsidP="001B2F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– 2024г.г.</w:t>
            </w:r>
          </w:p>
          <w:p w:rsidR="00C027CE" w:rsidRDefault="00C027CE" w:rsidP="00C027CE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Noto Sans" w:eastAsia="Calibri" w:hAnsi="Noto Sans" w:cs="Times New Roman"/>
                <w:color w:val="000000"/>
                <w:sz w:val="23"/>
                <w:szCs w:val="23"/>
                <w:shd w:val="clear" w:color="auto" w:fill="FAFAFA"/>
              </w:rPr>
              <w:t>Олимпиада «Безопасные дороги»</w:t>
            </w:r>
            <w:r>
              <w:rPr>
                <w:rFonts w:ascii="Noto Sans" w:eastAsia="Calibri" w:hAnsi="Noto Sans" w:cs="Times New Roman"/>
                <w:color w:val="000000"/>
                <w:sz w:val="23"/>
                <w:szCs w:val="23"/>
                <w:shd w:val="clear" w:color="auto" w:fill="FAFAFA"/>
              </w:rPr>
              <w:t xml:space="preserve"> – </w:t>
            </w:r>
            <w:r w:rsidRPr="00C027CE">
              <w:rPr>
                <w:rFonts w:ascii="Noto Sans" w:eastAsia="Calibri" w:hAnsi="Noto Sans" w:cs="Times New Roman"/>
                <w:color w:val="000000"/>
                <w:sz w:val="23"/>
                <w:szCs w:val="23"/>
                <w:shd w:val="clear" w:color="auto" w:fill="FAFAFA"/>
              </w:rPr>
              <w:t xml:space="preserve">12 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победителей</w:t>
            </w:r>
          </w:p>
          <w:p w:rsidR="00C027CE" w:rsidRPr="00C027CE" w:rsidRDefault="00C027CE" w:rsidP="00C027CE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Noto Sans" w:eastAsia="Calibri" w:hAnsi="Noto Sans" w:cs="Times New Roman"/>
                <w:color w:val="000000"/>
                <w:sz w:val="23"/>
                <w:szCs w:val="23"/>
                <w:shd w:val="clear" w:color="auto" w:fill="FAFAFA"/>
              </w:rPr>
              <w:t>Олимпиада по шахматам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 победителя</w:t>
            </w:r>
          </w:p>
          <w:p w:rsidR="00C027CE" w:rsidRPr="001B2F15" w:rsidRDefault="00C027CE" w:rsidP="00C027CE">
            <w:pPr>
              <w:numPr>
                <w:ilvl w:val="0"/>
                <w:numId w:val="14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>Всероссийская онлайн</w:t>
            </w:r>
            <w: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 xml:space="preserve">-олимпиада «Наука вокруг нас» – 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победителей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027CE" w:rsidRDefault="00C027CE" w:rsidP="00C027CE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 xml:space="preserve">Всероссийская онлайн-олимпиада «Безопасный интернет» – 13 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й </w:t>
            </w:r>
          </w:p>
          <w:p w:rsidR="00124A10" w:rsidRPr="00124A10" w:rsidRDefault="00C027CE" w:rsidP="00C027CE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>Всероссийская онлайн-ол</w:t>
            </w:r>
            <w:r w:rsidR="00124A10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 xml:space="preserve">импиада «Культура вокруг нас» </w:t>
            </w:r>
            <w:r w:rsidR="00124A10" w:rsidRPr="00C027CE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>–</w:t>
            </w:r>
            <w:r w:rsidRPr="00C027CE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 xml:space="preserve">2 </w:t>
            </w:r>
            <w:r w:rsidR="00124A10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>победителя</w:t>
            </w:r>
            <w:r w:rsidRPr="00C027CE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 xml:space="preserve"> </w:t>
            </w:r>
          </w:p>
          <w:p w:rsidR="00C027CE" w:rsidRPr="00124A10" w:rsidRDefault="00C027CE" w:rsidP="00C027CE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Всероссийская олимпиада «Ближе к Дальнему» </w:t>
            </w:r>
            <w:r w:rsidR="00124A10" w:rsidRPr="00124A10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>–</w:t>
            </w:r>
            <w:r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 5 </w:t>
            </w:r>
            <w:r w:rsidR="00124A10"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победителей</w:t>
            </w: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24A10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>Всероссийская онлай</w:t>
            </w:r>
            <w:r w:rsidR="00124A10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>н</w:t>
            </w:r>
            <w:r w:rsidRPr="00124A10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>-олимпиада по математи</w:t>
            </w:r>
            <w:r w:rsidR="00124A10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>ке для учеников 1-9 классов – 13</w:t>
            </w:r>
            <w:r w:rsidRPr="00124A10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 xml:space="preserve"> 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победителей</w:t>
            </w:r>
          </w:p>
          <w:p w:rsidR="00124A10" w:rsidRDefault="00C027CE" w:rsidP="00C027CE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Всероссийская олимпиада по окружающему миру – 10 </w:t>
            </w:r>
            <w:r w:rsidR="00124A10"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победителей </w:t>
            </w:r>
          </w:p>
          <w:p w:rsidR="00C027CE" w:rsidRPr="00124A10" w:rsidRDefault="00C027CE" w:rsidP="00C027CE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>Всероссийская олимпиада по финансовой грамот</w:t>
            </w:r>
            <w:r w:rsid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>ности и предпринимательству – 7</w:t>
            </w: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победит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>елей</w:t>
            </w: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24A10" w:rsidRPr="00124A10" w:rsidRDefault="00C027CE" w:rsidP="00C027CE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lastRenderedPageBreak/>
              <w:t>Олимпиад</w:t>
            </w:r>
            <w:r w:rsidR="00124A10"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>а по английскому языку «Бритиш-</w:t>
            </w:r>
            <w:r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бульдог» </w:t>
            </w:r>
            <w:r w:rsidR="00124A10" w:rsidRPr="00124A10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>–</w:t>
            </w:r>
            <w:r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 2 </w:t>
            </w:r>
            <w:r w:rsidR="00124A10"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диплома за </w:t>
            </w:r>
            <w:r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>1 место</w:t>
            </w:r>
            <w:r w:rsidR="00124A10"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, 2 </w:t>
            </w:r>
            <w:r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>диплом</w:t>
            </w:r>
            <w:r w:rsidR="00124A10"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а за </w:t>
            </w:r>
            <w:r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>2 место</w:t>
            </w:r>
            <w:r w:rsidR="00124A10"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, 3 </w:t>
            </w:r>
            <w:r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>диплом</w:t>
            </w:r>
            <w:r w:rsidR="00124A10" w:rsidRPr="00124A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>а 3 место</w:t>
            </w:r>
          </w:p>
          <w:p w:rsidR="00C027CE" w:rsidRPr="001B2F15" w:rsidRDefault="00C027CE" w:rsidP="00C027CE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AFAFA"/>
              </w:rPr>
              <w:t xml:space="preserve">Всероссийская онлайн-олимпиада по английскому языку для учеников 1-9 классов – 3 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>победителей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24A10" w:rsidRDefault="00C027CE" w:rsidP="00124A10">
            <w:pPr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</w:pPr>
            <w:r w:rsidRPr="001B2F15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 xml:space="preserve"> </w:t>
            </w:r>
          </w:p>
          <w:p w:rsidR="00124A10" w:rsidRPr="00124A10" w:rsidRDefault="00124A10" w:rsidP="00124A1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Областной уровень</w:t>
            </w:r>
          </w:p>
          <w:p w:rsidR="00124A10" w:rsidRPr="00124A10" w:rsidRDefault="00124A10" w:rsidP="00124A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– </w:t>
            </w: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г.г.</w:t>
            </w:r>
          </w:p>
          <w:p w:rsidR="00124A10" w:rsidRPr="00124A10" w:rsidRDefault="00124A10" w:rsidP="00124A10">
            <w:pPr>
              <w:numPr>
                <w:ilvl w:val="0"/>
                <w:numId w:val="16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A10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shd w:val="clear" w:color="auto" w:fill="FAFAFA"/>
              </w:rPr>
              <w:t xml:space="preserve">Всероссийская краеведческая онлайн-викторина «Открываем Екатеринбург» – 3 </w:t>
            </w: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победителя </w:t>
            </w:r>
          </w:p>
          <w:p w:rsidR="00C027CE" w:rsidRDefault="00124A10" w:rsidP="00124A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– 2025г.г.</w:t>
            </w:r>
          </w:p>
          <w:p w:rsidR="00116069" w:rsidRPr="00124A10" w:rsidRDefault="00124A10" w:rsidP="00116069">
            <w:pPr>
              <w:pStyle w:val="a3"/>
              <w:numPr>
                <w:ilvl w:val="1"/>
                <w:numId w:val="3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116069">
              <w:rPr>
                <w:rFonts w:ascii="Times New Roman" w:eastAsia="Calibri" w:hAnsi="Times New Roman" w:cs="Times New Roman"/>
                <w:sz w:val="24"/>
                <w:szCs w:val="24"/>
              </w:rPr>
              <w:t>онкурс "Осенние краски - 2024" – 1 победитель (</w:t>
            </w:r>
            <w:r w:rsidR="00116069"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>3-е место в номинации "Любимая мама"</w:t>
            </w:r>
            <w:r w:rsidR="0011606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116069"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24A10" w:rsidRPr="00124A10" w:rsidRDefault="00124A10" w:rsidP="00116069">
            <w:pPr>
              <w:pStyle w:val="a3"/>
              <w:ind w:left="14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027CE" w:rsidRPr="00C027CE" w:rsidRDefault="001B2F15" w:rsidP="00C027CE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Городской</w:t>
            </w:r>
            <w:r w:rsidR="00C027CE" w:rsidRPr="00C027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уровень</w:t>
            </w:r>
          </w:p>
          <w:p w:rsidR="00C027CE" w:rsidRDefault="00C027CE" w:rsidP="00C027C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– 2022г.г.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B2F15" w:rsidRPr="00C027CE" w:rsidRDefault="00C027CE" w:rsidP="001B2F15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Фестивал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«Мир в радуге профессий» – 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2 диплома 1 степе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 </w:t>
            </w:r>
          </w:p>
          <w:p w:rsidR="001B2F15" w:rsidRPr="001B2F15" w:rsidRDefault="00C027CE" w:rsidP="001B2F1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– 2023г.г.</w:t>
            </w:r>
          </w:p>
          <w:p w:rsidR="00C027CE" w:rsidRDefault="00C027CE" w:rsidP="00C027CE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Творческий конкурс детского рисунка «Полиция глазами детей – 2022»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1 грамота за 2 место</w:t>
            </w:r>
          </w:p>
          <w:p w:rsidR="00C027CE" w:rsidRDefault="00C027CE" w:rsidP="00C027CE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конкурс каллиграфии «Золотое пёрышко» – 1 диплом победителя </w:t>
            </w:r>
          </w:p>
          <w:p w:rsidR="00C027CE" w:rsidRDefault="00C027CE" w:rsidP="00C027CE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Фестивал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«Мир в радуге профессий» – 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грамота за 1 место)</w:t>
            </w:r>
          </w:p>
          <w:p w:rsidR="00C027CE" w:rsidRPr="00C027CE" w:rsidRDefault="00C027CE" w:rsidP="00C027CE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творческий конкурс «Счастливая семья. Семейн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ые ценности и традиции семьи» – 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грамота за 1 место, 3 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грамот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 за 2 место</w:t>
            </w:r>
            <w:r w:rsidRPr="00C027CE">
              <w:rPr>
                <w:rFonts w:ascii="Times New Roman" w:eastAsia="Calibri" w:hAnsi="Times New Roman" w:cs="Times New Roman"/>
                <w:sz w:val="24"/>
                <w:szCs w:val="24"/>
              </w:rPr>
              <w:t>, 1 грамота за 3 место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1 специальная грамота.</w:t>
            </w:r>
          </w:p>
          <w:p w:rsidR="00124A10" w:rsidRPr="00124A10" w:rsidRDefault="00124A10" w:rsidP="00124A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– </w:t>
            </w: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г.г.</w:t>
            </w:r>
          </w:p>
          <w:p w:rsidR="001B2F15" w:rsidRPr="001B2F15" w:rsidRDefault="001B2F15" w:rsidP="00124A10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Чемпио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>нат по джиу-джитсу – 1 диплом победителя</w:t>
            </w:r>
          </w:p>
          <w:p w:rsidR="001B2F15" w:rsidRPr="001B2F15" w:rsidRDefault="00124A10" w:rsidP="00124A10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ГТО для детей с ОВЗ – 3 </w:t>
            </w:r>
            <w:r w:rsidR="001B2F15"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участника</w:t>
            </w:r>
          </w:p>
          <w:p w:rsidR="00124A10" w:rsidRDefault="001B2F15" w:rsidP="00124A10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Фести</w:t>
            </w:r>
            <w:r w:rsidR="00124A10"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валь «Мир в радуге профессий» – 3 </w:t>
            </w: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>грамот</w:t>
            </w:r>
            <w:r w:rsidR="00124A10"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ы за 2 место </w:t>
            </w:r>
          </w:p>
          <w:p w:rsidR="001B2F15" w:rsidRPr="00124A10" w:rsidRDefault="001B2F15" w:rsidP="00124A10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Фестиваль творчества детей и молодёжи «Я люблю тебя, Росси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я!» – </w:t>
            </w: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 участника</w:t>
            </w:r>
          </w:p>
          <w:p w:rsidR="001B2F15" w:rsidRPr="00022E1F" w:rsidRDefault="001B2F15" w:rsidP="00124A10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2E1F">
              <w:rPr>
                <w:rFonts w:ascii="Times New Roman" w:eastAsia="Liberation Serif" w:hAnsi="Times New Roman" w:cs="Times New Roman"/>
                <w:color w:val="000000"/>
                <w:sz w:val="24"/>
                <w:highlight w:val="white"/>
              </w:rPr>
              <w:t>Военно-спортивная игра «Зарничка» в рамках Всероссийской военно-патриотической игры «Зарница 2.0»</w:t>
            </w:r>
            <w:r w:rsidRPr="00022E1F">
              <w:rPr>
                <w:rFonts w:ascii="Times New Roman" w:eastAsia="Liberation Serif" w:hAnsi="Times New Roman" w:cs="Times New Roman"/>
                <w:color w:val="000000"/>
                <w:sz w:val="24"/>
              </w:rPr>
              <w:t xml:space="preserve"> </w:t>
            </w:r>
            <w:r w:rsidR="00124A10" w:rsidRPr="00022E1F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022E1F">
              <w:rPr>
                <w:rFonts w:ascii="Times New Roman" w:eastAsia="Liberation Serif" w:hAnsi="Times New Roman" w:cs="Times New Roman"/>
                <w:color w:val="000000"/>
                <w:sz w:val="24"/>
              </w:rPr>
              <w:t xml:space="preserve"> 6 </w:t>
            </w:r>
            <w:r w:rsidR="00124A10" w:rsidRPr="00022E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2E1F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</w:t>
            </w:r>
            <w:r w:rsidR="00124A10" w:rsidRPr="00022E1F">
              <w:rPr>
                <w:rFonts w:ascii="Times New Roman" w:eastAsia="Calibri" w:hAnsi="Times New Roman" w:cs="Times New Roman"/>
                <w:sz w:val="24"/>
                <w:szCs w:val="24"/>
              </w:rPr>
              <w:t>ов участника</w:t>
            </w:r>
          </w:p>
          <w:p w:rsidR="001B2F15" w:rsidRPr="001B2F15" w:rsidRDefault="001B2F15" w:rsidP="00124A10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Городской творческий конкурс «В мире волшебства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сказок» для детей с ОВЗ – 1 призёр и 1 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грамота</w:t>
            </w:r>
          </w:p>
          <w:p w:rsidR="001B2F15" w:rsidRPr="001B2F15" w:rsidRDefault="00124A10" w:rsidP="00124A10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Городской конкурс чтецов – 1 призёр и 3 </w:t>
            </w:r>
            <w:r w:rsidR="001B2F15"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 участника</w:t>
            </w:r>
          </w:p>
          <w:p w:rsidR="00124A10" w:rsidRDefault="001B2F15" w:rsidP="00124A10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>Городс</w:t>
            </w:r>
            <w:r w:rsidR="00124A10" w:rsidRPr="00124A10">
              <w:rPr>
                <w:rFonts w:ascii="Times New Roman" w:eastAsia="Calibri" w:hAnsi="Times New Roman" w:cs="Times New Roman"/>
                <w:sz w:val="24"/>
                <w:szCs w:val="24"/>
              </w:rPr>
              <w:t>кой конкурс «Золотое перышко» – 2 призёра</w:t>
            </w:r>
          </w:p>
          <w:p w:rsidR="001B2F15" w:rsidRDefault="001B2F15" w:rsidP="00124A10">
            <w:pPr>
              <w:numPr>
                <w:ilvl w:val="0"/>
                <w:numId w:val="15"/>
              </w:num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Конкурс детского творчества «Пасха Кра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сная»– 2 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диплом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лауреата и 4 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B2F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участника</w:t>
            </w:r>
            <w:r w:rsidR="00124A1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24A10" w:rsidRPr="00BF06EC" w:rsidRDefault="00124A10" w:rsidP="00116069">
            <w:pPr>
              <w:pStyle w:val="a3"/>
              <w:numPr>
                <w:ilvl w:val="0"/>
                <w:numId w:val="17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EC">
              <w:rPr>
                <w:rFonts w:ascii="Times New Roman" w:eastAsia="Calibri" w:hAnsi="Times New Roman" w:cs="Times New Roman"/>
                <w:sz w:val="24"/>
                <w:szCs w:val="24"/>
              </w:rPr>
              <w:t>– 2025г.г.</w:t>
            </w:r>
          </w:p>
          <w:p w:rsidR="001B2F15" w:rsidRPr="00BF06EC" w:rsidRDefault="00116069" w:rsidP="0011606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</w:t>
            </w:r>
            <w:r w:rsidR="0035142D" w:rsidRPr="00BF0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F0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Фестиваль</w:t>
            </w:r>
            <w:r w:rsidR="0035142D" w:rsidRPr="00BF0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танцевальных коллективов </w:t>
            </w:r>
            <w:r w:rsidRPr="00BF0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"Дэнс-парад-2024" – </w:t>
            </w:r>
            <w:r w:rsidRPr="00BF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35142D" w:rsidRPr="00BF0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сертификат участника</w:t>
            </w:r>
            <w:r w:rsidR="00BF06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1B2F15" w:rsidRPr="00BF06EC" w:rsidRDefault="001B2F15" w:rsidP="001B2F15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2F15" w:rsidRPr="00022E1F" w:rsidRDefault="00022E1F" w:rsidP="00022E1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2E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Всероссийский (международный) уровень</w:t>
            </w:r>
          </w:p>
          <w:p w:rsidR="00022E1F" w:rsidRDefault="00022E1F" w:rsidP="00022E1F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Международный творческий</w:t>
            </w:r>
            <w:r w:rsidRPr="00022E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фестиваля "Движение вверх" в городе  Санкт-Петербурге, в котором воспитанники дошкольной группы принимали заочное участие и стали лауреатами 2 степени в номинации «малые вокальные ансамбли».</w:t>
            </w:r>
          </w:p>
          <w:p w:rsidR="00022E1F" w:rsidRDefault="00022E1F" w:rsidP="00022E1F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2F15" w:rsidRPr="00022E1F" w:rsidRDefault="00CD7F04" w:rsidP="00CD7F0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2024/2025 учебном году активно функционируют детские общественные объединения – Школьный пресс-центр, Школьный театр, Школьный музей. </w:t>
            </w:r>
            <w:r w:rsidR="004F6880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ервые</w:t>
            </w:r>
            <w:r w:rsidR="004F6880">
              <w:rPr>
                <w:rFonts w:ascii="Times New Roman" w:eastAsia="Calibri" w:hAnsi="Times New Roman" w:cs="Times New Roman"/>
                <w:sz w:val="24"/>
                <w:szCs w:val="24"/>
              </w:rPr>
              <w:t>, но уверенные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шаги</w:t>
            </w:r>
            <w:r w:rsidR="004F68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Школьный хор, на счету которого уже есть участие как на муниципальном (в очном формате), так и </w:t>
            </w:r>
            <w:r w:rsidR="00022E1F">
              <w:rPr>
                <w:rFonts w:ascii="Times New Roman" w:eastAsia="Calibri" w:hAnsi="Times New Roman" w:cs="Times New Roman"/>
                <w:sz w:val="24"/>
                <w:szCs w:val="24"/>
              </w:rPr>
              <w:t>всероссийском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уровнях (</w:t>
            </w:r>
            <w:r w:rsidR="00022E1F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022E1F">
              <w:rPr>
                <w:rFonts w:ascii="Times New Roman" w:eastAsia="Calibri" w:hAnsi="Times New Roman" w:cs="Times New Roman"/>
                <w:sz w:val="24"/>
                <w:szCs w:val="24"/>
              </w:rPr>
              <w:t>аочно).</w:t>
            </w:r>
          </w:p>
          <w:p w:rsidR="00CD7F04" w:rsidRPr="001B2F15" w:rsidRDefault="00CD7F04" w:rsidP="00CD7F0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с ОВЗ принимали участие в </w:t>
            </w:r>
            <w:r w:rsidR="00022E1F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тестировании ВФСК ГТО, конкурсе чтецов</w:t>
            </w:r>
            <w:r w:rsidR="003C6C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пробовали свои силы в заочных конкурсах по профориентации. </w:t>
            </w:r>
          </w:p>
          <w:p w:rsidR="001825B2" w:rsidRPr="0075658D" w:rsidRDefault="006A1E50" w:rsidP="001B2F1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A7EA6" w:rsidRDefault="001A7EA6" w:rsidP="0075658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1A7EA6" w:rsidSect="00D232AF">
          <w:footerReference w:type="default" r:id="rId20"/>
          <w:pgSz w:w="11906" w:h="16838"/>
          <w:pgMar w:top="851" w:right="567" w:bottom="851" w:left="1134" w:header="708" w:footer="708" w:gutter="0"/>
          <w:cols w:space="720"/>
        </w:sectPr>
      </w:pPr>
    </w:p>
    <w:p w:rsidR="001825B2" w:rsidRPr="00800B7F" w:rsidRDefault="001A7EA6">
      <w:pPr>
        <w:pStyle w:val="a3"/>
        <w:widowControl w:val="0"/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djustRightInd w:val="0"/>
        <w:snapToGri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00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Проблемно-ориентированный анализ текущего состояния и результатов самодиагностики</w:t>
      </w:r>
      <w:r w:rsidR="00070C5E" w:rsidRPr="00800B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EB4AC3" w:rsidRPr="00E019C2" w:rsidRDefault="00DE25D6" w:rsidP="00EB4AC3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9C2">
        <w:rPr>
          <w:rFonts w:ascii="Times New Roman" w:hAnsi="Times New Roman" w:cs="Times New Roman"/>
          <w:b/>
          <w:sz w:val="24"/>
          <w:szCs w:val="24"/>
        </w:rPr>
        <w:t>3</w:t>
      </w:r>
      <w:r w:rsidR="00EC1A1F" w:rsidRPr="00E019C2">
        <w:rPr>
          <w:rFonts w:ascii="Times New Roman" w:hAnsi="Times New Roman" w:cs="Times New Roman"/>
          <w:b/>
          <w:sz w:val="24"/>
          <w:szCs w:val="24"/>
        </w:rPr>
        <w:t xml:space="preserve">.1. </w:t>
      </w:r>
      <w:r w:rsidR="002855D8" w:rsidRPr="00E019C2">
        <w:rPr>
          <w:rFonts w:ascii="Times New Roman" w:hAnsi="Times New Roman" w:cs="Times New Roman"/>
          <w:b/>
          <w:sz w:val="24"/>
          <w:szCs w:val="24"/>
        </w:rPr>
        <w:t>Результаты самодиагностики, установление уровня достижения результатов Проекта (баллы, уровень по каждому</w:t>
      </w:r>
      <w:r w:rsidR="00EB4AC3" w:rsidRPr="00E019C2">
        <w:rPr>
          <w:rFonts w:ascii="Times New Roman" w:hAnsi="Times New Roman" w:cs="Times New Roman"/>
          <w:b/>
          <w:sz w:val="24"/>
          <w:szCs w:val="24"/>
        </w:rPr>
        <w:t xml:space="preserve"> направлению)</w:t>
      </w:r>
      <w:r w:rsidR="002855D8" w:rsidRPr="00E019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4AC3" w:rsidRPr="00EB4AC3" w:rsidRDefault="00A4520D" w:rsidP="00A4520D">
      <w:pPr>
        <w:adjustRightInd w:val="0"/>
        <w:snapToGrid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оценки уровня МАОУ НШ-ДС № 14 в соответствии с требованиями по каждому магистральному направлению проекта «Школа Минпросвещения России» использовались к</w:t>
      </w:r>
      <w:r w:rsidRPr="00A4520D">
        <w:rPr>
          <w:rFonts w:ascii="Times New Roman" w:hAnsi="Times New Roman" w:cs="Times New Roman"/>
          <w:sz w:val="24"/>
          <w:szCs w:val="24"/>
        </w:rPr>
        <w:t xml:space="preserve">ритерии и показатели самодиагностики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A4520D">
        <w:rPr>
          <w:rFonts w:ascii="Times New Roman" w:hAnsi="Times New Roman" w:cs="Times New Roman"/>
          <w:sz w:val="24"/>
          <w:szCs w:val="24"/>
        </w:rPr>
        <w:t>образовательной организации, осуществляющей образовате</w:t>
      </w:r>
      <w:r>
        <w:rPr>
          <w:rFonts w:ascii="Times New Roman" w:hAnsi="Times New Roman" w:cs="Times New Roman"/>
          <w:sz w:val="24"/>
          <w:szCs w:val="24"/>
        </w:rPr>
        <w:t>л</w:t>
      </w:r>
      <w:r w:rsidR="003C6CCF">
        <w:rPr>
          <w:rFonts w:ascii="Times New Roman" w:hAnsi="Times New Roman" w:cs="Times New Roman"/>
          <w:sz w:val="24"/>
          <w:szCs w:val="24"/>
        </w:rPr>
        <w:t xml:space="preserve">ьную деятельность по программе </w:t>
      </w:r>
      <w:r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 (в </w:t>
      </w:r>
      <w:r w:rsidRPr="00A4520D">
        <w:rPr>
          <w:rFonts w:ascii="Times New Roman" w:hAnsi="Times New Roman" w:cs="Times New Roman"/>
          <w:sz w:val="24"/>
          <w:szCs w:val="24"/>
        </w:rPr>
        <w:t>образовательной организации обучаются обучающиеся с ограниченными возможностями здоровья, с инвалидностью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EB4AC3">
        <w:rPr>
          <w:rFonts w:ascii="Times New Roman" w:hAnsi="Times New Roman" w:cs="Times New Roman"/>
          <w:sz w:val="24"/>
          <w:szCs w:val="24"/>
        </w:rPr>
        <w:t xml:space="preserve">По результатам прохождения самодиагностики, уровень учреждения с учётом дополнительных условий </w:t>
      </w:r>
      <w:r>
        <w:rPr>
          <w:rFonts w:ascii="Times New Roman" w:hAnsi="Times New Roman" w:cs="Times New Roman"/>
          <w:sz w:val="24"/>
          <w:szCs w:val="24"/>
        </w:rPr>
        <w:t xml:space="preserve">(0 баллов по направлению «Профориентация») </w:t>
      </w:r>
      <w:r w:rsidR="00EB4AC3">
        <w:rPr>
          <w:rFonts w:ascii="Times New Roman" w:hAnsi="Times New Roman" w:cs="Times New Roman"/>
          <w:sz w:val="24"/>
          <w:szCs w:val="24"/>
        </w:rPr>
        <w:t xml:space="preserve">– </w:t>
      </w:r>
      <w:r w:rsidR="00EB4AC3" w:rsidRPr="00EB4AC3">
        <w:rPr>
          <w:rFonts w:ascii="Times New Roman" w:hAnsi="Times New Roman" w:cs="Times New Roman"/>
          <w:b/>
          <w:sz w:val="24"/>
          <w:szCs w:val="24"/>
        </w:rPr>
        <w:t>базовый (134 балла)</w:t>
      </w:r>
      <w:r w:rsidR="00EB4AC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Ind w:w="1670" w:type="dxa"/>
        <w:tblLayout w:type="fixed"/>
        <w:tblCellMar>
          <w:top w:w="13" w:type="dxa"/>
          <w:left w:w="110" w:type="dxa"/>
          <w:right w:w="108" w:type="dxa"/>
        </w:tblCellMar>
        <w:tblLook w:val="04A0" w:firstRow="1" w:lastRow="0" w:firstColumn="1" w:lastColumn="0" w:noHBand="0" w:noVBand="1"/>
      </w:tblPr>
      <w:tblGrid>
        <w:gridCol w:w="4216"/>
        <w:gridCol w:w="2497"/>
        <w:gridCol w:w="2496"/>
        <w:gridCol w:w="2497"/>
      </w:tblGrid>
      <w:tr w:rsidR="00EB4AC3" w:rsidRPr="004910B9" w:rsidTr="00EB4AC3">
        <w:trPr>
          <w:trHeight w:val="770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76" w:lineRule="auto"/>
              <w:ind w:left="471" w:hanging="106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Магистральное направление/ </w:t>
            </w:r>
          </w:p>
          <w:p w:rsidR="00EB4AC3" w:rsidRPr="004910B9" w:rsidRDefault="00EB4AC3" w:rsidP="00173437">
            <w:pPr>
              <w:spacing w:line="264" w:lineRule="auto"/>
              <w:ind w:left="226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Ключевое условие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left="188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Базовый уровень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1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Средний уровень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4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Высокий уровень </w:t>
            </w:r>
          </w:p>
        </w:tc>
      </w:tr>
      <w:tr w:rsidR="00EB4AC3" w:rsidRPr="004910B9" w:rsidTr="00EB4AC3">
        <w:trPr>
          <w:trHeight w:val="338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Знание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31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9–22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23-32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33-41</w:t>
            </w:r>
          </w:p>
        </w:tc>
      </w:tr>
      <w:tr w:rsidR="00EB4AC3" w:rsidRPr="004910B9" w:rsidTr="00EB4AC3">
        <w:trPr>
          <w:trHeight w:val="338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Здоровье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31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 xml:space="preserve">7‒12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 xml:space="preserve">13‒20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 xml:space="preserve">21‒24 </w:t>
            </w:r>
          </w:p>
        </w:tc>
      </w:tr>
      <w:tr w:rsidR="00EB4AC3" w:rsidRPr="004910B9" w:rsidTr="00EB4AC3">
        <w:trPr>
          <w:trHeight w:val="341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Творчество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31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 xml:space="preserve">9‒16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 xml:space="preserve">17‒24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 xml:space="preserve">25‒29 </w:t>
            </w:r>
          </w:p>
        </w:tc>
      </w:tr>
      <w:tr w:rsidR="00EB4AC3" w:rsidRPr="004910B9" w:rsidTr="00EB4AC3">
        <w:trPr>
          <w:trHeight w:val="338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Воспитание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31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9‒14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15‒18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19‒21</w:t>
            </w:r>
          </w:p>
        </w:tc>
      </w:tr>
      <w:tr w:rsidR="00EB4AC3" w:rsidRPr="004910B9" w:rsidTr="00EB4AC3">
        <w:trPr>
          <w:trHeight w:val="338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Профориентация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31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0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1</w:t>
            </w:r>
          </w:p>
        </w:tc>
      </w:tr>
      <w:tr w:rsidR="00EB4AC3" w:rsidRPr="004910B9" w:rsidTr="00EB4AC3">
        <w:trPr>
          <w:trHeight w:val="516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Учитель. Школьная команда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31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10‒15</w:t>
            </w:r>
          </w:p>
          <w:p w:rsidR="00EB4AC3" w:rsidRPr="004910B9" w:rsidRDefault="00EB4AC3" w:rsidP="00173437">
            <w:pPr>
              <w:spacing w:line="264" w:lineRule="auto"/>
              <w:ind w:left="25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16‒25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26‒29</w:t>
            </w:r>
          </w:p>
        </w:tc>
      </w:tr>
      <w:tr w:rsidR="00EB4AC3" w:rsidRPr="004910B9" w:rsidTr="00EB4AC3">
        <w:trPr>
          <w:trHeight w:val="346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Школьный климат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31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6‒11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12‒14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>15‒16</w:t>
            </w:r>
          </w:p>
        </w:tc>
      </w:tr>
      <w:tr w:rsidR="00EB4AC3" w:rsidRPr="004910B9" w:rsidTr="00EB4AC3">
        <w:trPr>
          <w:trHeight w:val="516"/>
        </w:trPr>
        <w:tc>
          <w:tcPr>
            <w:tcW w:w="4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148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  <w:b/>
              </w:rPr>
              <w:t xml:space="preserve">Образовательная среда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31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 xml:space="preserve">9‒12 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 xml:space="preserve">13‒15 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tcMar>
              <w:top w:w="13" w:type="dxa"/>
              <w:left w:w="110" w:type="dxa"/>
              <w:right w:w="108" w:type="dxa"/>
            </w:tcMar>
          </w:tcPr>
          <w:p w:rsidR="00EB4AC3" w:rsidRPr="004910B9" w:rsidRDefault="00EB4AC3" w:rsidP="00173437">
            <w:pPr>
              <w:spacing w:line="264" w:lineRule="auto"/>
              <w:ind w:right="2"/>
              <w:jc w:val="center"/>
              <w:rPr>
                <w:rFonts w:ascii="Times New Roman" w:hAnsi="Times New Roman"/>
                <w:sz w:val="28"/>
              </w:rPr>
            </w:pPr>
            <w:r w:rsidRPr="004910B9">
              <w:rPr>
                <w:rFonts w:ascii="Times New Roman" w:hAnsi="Times New Roman"/>
              </w:rPr>
              <w:t xml:space="preserve">16‒21 </w:t>
            </w:r>
          </w:p>
        </w:tc>
      </w:tr>
    </w:tbl>
    <w:p w:rsidR="00A4520D" w:rsidRPr="00A4520D" w:rsidRDefault="00A4520D" w:rsidP="00A4520D">
      <w:pPr>
        <w:adjustRightInd w:val="0"/>
        <w:snapToGrid w:val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5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условии выполнения требований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организации работы с младшими школьниками по магистральному направлению «Профориентация» возможно достижение максимального балла </w:t>
      </w:r>
      <w:r w:rsidRPr="00A45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критерию «Сопровождение выбора профессии»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что позволит </w:t>
      </w:r>
      <w:r w:rsidR="00BF06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дальнейшем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учреждению </w:t>
      </w:r>
      <w:r w:rsidRPr="001734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перейти с базового на средний уровень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</w:p>
    <w:tbl>
      <w:tblPr>
        <w:tblStyle w:val="af0"/>
        <w:tblW w:w="15559" w:type="dxa"/>
        <w:tblLook w:val="04A0" w:firstRow="1" w:lastRow="0" w:firstColumn="1" w:lastColumn="0" w:noHBand="0" w:noVBand="1"/>
      </w:tblPr>
      <w:tblGrid>
        <w:gridCol w:w="663"/>
        <w:gridCol w:w="11564"/>
        <w:gridCol w:w="1501"/>
        <w:gridCol w:w="1831"/>
      </w:tblGrid>
      <w:tr w:rsidR="00FB6EF4" w:rsidTr="002C1EBA">
        <w:tc>
          <w:tcPr>
            <w:tcW w:w="663" w:type="dxa"/>
          </w:tcPr>
          <w:p w:rsidR="00FB6EF4" w:rsidRPr="001A2C13" w:rsidRDefault="00FB6EF4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C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564" w:type="dxa"/>
          </w:tcPr>
          <w:p w:rsidR="00FB6EF4" w:rsidRDefault="00FB6EF4" w:rsidP="001A2C1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2C13">
              <w:rPr>
                <w:rFonts w:ascii="Times New Roman" w:hAnsi="Times New Roman" w:cs="Times New Roman"/>
                <w:sz w:val="24"/>
                <w:szCs w:val="24"/>
              </w:rPr>
              <w:t>Магистрально направление, ключевое условие</w:t>
            </w:r>
          </w:p>
          <w:p w:rsidR="00FB6EF4" w:rsidRPr="001A2C13" w:rsidRDefault="00FB6EF4" w:rsidP="001A2C1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(критические показатели)</w:t>
            </w:r>
          </w:p>
        </w:tc>
        <w:tc>
          <w:tcPr>
            <w:tcW w:w="1501" w:type="dxa"/>
          </w:tcPr>
          <w:p w:rsidR="00FB6EF4" w:rsidRPr="001A2C13" w:rsidRDefault="00FB6EF4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б</w:t>
            </w:r>
            <w:r w:rsidRPr="001A2C13">
              <w:rPr>
                <w:rFonts w:ascii="Times New Roman" w:hAnsi="Times New Roman" w:cs="Times New Roman"/>
                <w:sz w:val="24"/>
                <w:szCs w:val="24"/>
              </w:rPr>
              <w:t>аллы</w:t>
            </w:r>
          </w:p>
        </w:tc>
        <w:tc>
          <w:tcPr>
            <w:tcW w:w="1831" w:type="dxa"/>
          </w:tcPr>
          <w:p w:rsidR="00FB6EF4" w:rsidRPr="001A2C13" w:rsidRDefault="00FB6EF4" w:rsidP="002C1EB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</w:t>
            </w:r>
            <w:r w:rsidR="002C1EB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2C1EBA">
              <w:rPr>
                <w:rFonts w:ascii="Times New Roman" w:hAnsi="Times New Roman" w:cs="Times New Roman"/>
                <w:sz w:val="24"/>
                <w:szCs w:val="24"/>
              </w:rPr>
              <w:t xml:space="preserve"> (высокий уровень)</w:t>
            </w:r>
          </w:p>
        </w:tc>
      </w:tr>
      <w:tr w:rsidR="00FB6EF4" w:rsidTr="002C1EBA">
        <w:tc>
          <w:tcPr>
            <w:tcW w:w="663" w:type="dxa"/>
          </w:tcPr>
          <w:p w:rsidR="00FB6EF4" w:rsidRPr="00E2107B" w:rsidRDefault="00FB6EF4" w:rsidP="00E2107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564" w:type="dxa"/>
          </w:tcPr>
          <w:p w:rsidR="00FB6EF4" w:rsidRPr="00E2107B" w:rsidRDefault="00CA29C3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B6EF4"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1" w:type="dxa"/>
          </w:tcPr>
          <w:p w:rsidR="00FB6EF4" w:rsidRPr="00E2107B" w:rsidRDefault="00E2107B" w:rsidP="00E2107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831" w:type="dxa"/>
          </w:tcPr>
          <w:p w:rsidR="00FB6EF4" w:rsidRPr="00FB6EF4" w:rsidRDefault="00E2107B" w:rsidP="00E2107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FB6EF4" w:rsidTr="002C1EBA">
        <w:tc>
          <w:tcPr>
            <w:tcW w:w="663" w:type="dxa"/>
          </w:tcPr>
          <w:p w:rsidR="00FB6EF4" w:rsidRPr="00FB6EF4" w:rsidRDefault="00E2107B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564" w:type="dxa"/>
            <w:vAlign w:val="bottom"/>
          </w:tcPr>
          <w:p w:rsidR="00CA29C3" w:rsidRDefault="00CA29C3">
            <w:pPr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Образовательный процесс </w:t>
            </w:r>
          </w:p>
          <w:p w:rsidR="00FB6EF4" w:rsidRPr="00FB6EF4" w:rsidRDefault="00FB6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E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учебно-исследовательской и проектной деятельности (критический показатель)</w:t>
            </w:r>
          </w:p>
        </w:tc>
        <w:tc>
          <w:tcPr>
            <w:tcW w:w="1501" w:type="dxa"/>
          </w:tcPr>
          <w:p w:rsidR="00FB6EF4" w:rsidRPr="00FB6EF4" w:rsidRDefault="00FB6EF4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E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FB6EF4" w:rsidRPr="00FB6EF4" w:rsidRDefault="00FB6EF4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6EF4" w:rsidTr="002C1EBA">
        <w:tc>
          <w:tcPr>
            <w:tcW w:w="663" w:type="dxa"/>
          </w:tcPr>
          <w:p w:rsidR="00FB6EF4" w:rsidRPr="00FB6EF4" w:rsidRDefault="00E2107B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564" w:type="dxa"/>
          </w:tcPr>
          <w:p w:rsidR="00CA29C3" w:rsidRDefault="00CA29C3" w:rsidP="0076263B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Образовательный процесс </w:t>
            </w:r>
          </w:p>
          <w:p w:rsidR="00FB6EF4" w:rsidRPr="00FB6EF4" w:rsidRDefault="00E2107B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sz w:val="24"/>
                <w:szCs w:val="24"/>
              </w:rPr>
              <w:t>Реализация федеральных рабочих программ по учебным предметам (1‒4 классы)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107B">
              <w:rPr>
                <w:rFonts w:ascii="Times New Roman" w:hAnsi="Times New Roman" w:cs="Times New Roman"/>
                <w:sz w:val="24"/>
                <w:szCs w:val="24"/>
              </w:rPr>
              <w:t>(критический показатель)</w:t>
            </w:r>
          </w:p>
        </w:tc>
        <w:tc>
          <w:tcPr>
            <w:tcW w:w="1501" w:type="dxa"/>
          </w:tcPr>
          <w:p w:rsidR="00FB6EF4" w:rsidRPr="00FB6EF4" w:rsidRDefault="00E2107B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FB6EF4" w:rsidRPr="00FB6EF4" w:rsidRDefault="00FB6EF4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6EF4" w:rsidTr="002C1EBA">
        <w:tc>
          <w:tcPr>
            <w:tcW w:w="663" w:type="dxa"/>
          </w:tcPr>
          <w:p w:rsidR="00FB6EF4" w:rsidRPr="00FB6EF4" w:rsidRDefault="00E2107B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11564" w:type="dxa"/>
          </w:tcPr>
          <w:p w:rsidR="00CA29C3" w:rsidRPr="00CA29C3" w:rsidRDefault="00CA29C3" w:rsidP="00CA29C3">
            <w:pPr>
              <w:spacing w:after="44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Функционирование объективной внутренней системы оценки качества образования</w:t>
            </w:r>
          </w:p>
          <w:p w:rsidR="00FB6EF4" w:rsidRPr="00FB6EF4" w:rsidRDefault="00E2107B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и соблюдение требований локального акта, регламентирующего формы, порядок, периодичность текущего контроля успеваемости и промежуточной аттестации обучающихся (критический показатель)</w:t>
            </w:r>
          </w:p>
        </w:tc>
        <w:tc>
          <w:tcPr>
            <w:tcW w:w="1501" w:type="dxa"/>
          </w:tcPr>
          <w:p w:rsidR="00FB6EF4" w:rsidRPr="00FB6EF4" w:rsidRDefault="00E2107B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1" w:type="dxa"/>
          </w:tcPr>
          <w:p w:rsidR="00FB6EF4" w:rsidRPr="00FB6EF4" w:rsidRDefault="00E2107B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107B" w:rsidTr="002C1EBA">
        <w:tc>
          <w:tcPr>
            <w:tcW w:w="663" w:type="dxa"/>
          </w:tcPr>
          <w:p w:rsidR="00E2107B" w:rsidRPr="00FB6EF4" w:rsidRDefault="00E2107B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1564" w:type="dxa"/>
            <w:vAlign w:val="bottom"/>
          </w:tcPr>
          <w:p w:rsidR="00CA29C3" w:rsidRPr="00CA29C3" w:rsidRDefault="00CA29C3" w:rsidP="00CA29C3">
            <w:pPr>
              <w:spacing w:after="44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Функционирование объективной внутренней системы оценки качества образования</w:t>
            </w:r>
          </w:p>
          <w:p w:rsidR="00E2107B" w:rsidRPr="00E2107B" w:rsidRDefault="00E2107B" w:rsidP="00E2107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 соблюдение требований локального акта, регламентирующего внутреннюю систему оценки качества образования (критический показатель)</w:t>
            </w:r>
          </w:p>
        </w:tc>
        <w:tc>
          <w:tcPr>
            <w:tcW w:w="1501" w:type="dxa"/>
          </w:tcPr>
          <w:p w:rsidR="00E2107B" w:rsidRPr="00E2107B" w:rsidRDefault="00E2107B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E2107B" w:rsidRPr="00E2107B" w:rsidRDefault="00E2107B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107B" w:rsidTr="002C1EBA">
        <w:tc>
          <w:tcPr>
            <w:tcW w:w="663" w:type="dxa"/>
          </w:tcPr>
          <w:p w:rsidR="00E2107B" w:rsidRPr="00FB6EF4" w:rsidRDefault="00E2107B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11564" w:type="dxa"/>
          </w:tcPr>
          <w:p w:rsidR="00CA29C3" w:rsidRDefault="00CA29C3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Обеспечение удовлетворения образовательных интересов и потребностей обучающихся</w:t>
            </w:r>
            <w:r w:rsidRPr="00E21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107B" w:rsidRPr="00E2107B" w:rsidRDefault="00E2107B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рабочих программ курсов внеурочной деятельности, в том числе 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2107B"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2107B">
              <w:rPr>
                <w:rFonts w:ascii="Times New Roman" w:hAnsi="Times New Roman" w:cs="Times New Roman"/>
                <w:sz w:val="24"/>
                <w:szCs w:val="24"/>
              </w:rPr>
              <w:t xml:space="preserve"> (критический показатель)</w:t>
            </w:r>
          </w:p>
        </w:tc>
        <w:tc>
          <w:tcPr>
            <w:tcW w:w="1501" w:type="dxa"/>
          </w:tcPr>
          <w:p w:rsidR="00E2107B" w:rsidRPr="00E2107B" w:rsidRDefault="00E2107B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1" w:type="dxa"/>
          </w:tcPr>
          <w:p w:rsidR="00E2107B" w:rsidRPr="00E2107B" w:rsidRDefault="00E2107B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0DAC" w:rsidTr="002C1EBA">
        <w:tc>
          <w:tcPr>
            <w:tcW w:w="663" w:type="dxa"/>
            <w:vMerge w:val="restart"/>
          </w:tcPr>
          <w:p w:rsidR="001F0DAC" w:rsidRPr="00FB6EF4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E2107B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самодиагностики по критическим показателям магистрального направления «Знание»</w:t>
            </w:r>
          </w:p>
        </w:tc>
        <w:tc>
          <w:tcPr>
            <w:tcW w:w="150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F0DAC" w:rsidTr="002C1EBA">
        <w:tc>
          <w:tcPr>
            <w:tcW w:w="663" w:type="dxa"/>
            <w:vMerge/>
          </w:tcPr>
          <w:p w:rsidR="001F0DAC" w:rsidRPr="00FB6EF4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312266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26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в соответствии с результатами самодиагностики по магистральному направлению «Знание»</w:t>
            </w:r>
          </w:p>
        </w:tc>
        <w:tc>
          <w:tcPr>
            <w:tcW w:w="1501" w:type="dxa"/>
          </w:tcPr>
          <w:p w:rsidR="001F0DAC" w:rsidRPr="002D760E" w:rsidRDefault="001F0DAC" w:rsidP="003122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2D760E">
              <w:rPr>
                <w:rFonts w:ascii="Times New Roman" w:hAnsi="Times New Roman" w:cs="Times New Roman"/>
                <w:b/>
                <w:sz w:val="24"/>
                <w:szCs w:val="24"/>
              </w:rPr>
              <w:t>редний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07B" w:rsidTr="002C1EBA">
        <w:tc>
          <w:tcPr>
            <w:tcW w:w="663" w:type="dxa"/>
          </w:tcPr>
          <w:p w:rsidR="00E2107B" w:rsidRPr="002D760E" w:rsidRDefault="002D760E" w:rsidP="002D760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564" w:type="dxa"/>
          </w:tcPr>
          <w:p w:rsidR="00E2107B" w:rsidRPr="002D760E" w:rsidRDefault="00CA29C3" w:rsidP="002D760E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D760E" w:rsidRPr="002D760E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1" w:type="dxa"/>
          </w:tcPr>
          <w:p w:rsidR="00E2107B" w:rsidRPr="002D760E" w:rsidRDefault="002D760E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60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831" w:type="dxa"/>
          </w:tcPr>
          <w:p w:rsidR="00E2107B" w:rsidRPr="00E2107B" w:rsidRDefault="002C1EBA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2107B" w:rsidTr="002C1EBA">
        <w:tc>
          <w:tcPr>
            <w:tcW w:w="663" w:type="dxa"/>
          </w:tcPr>
          <w:p w:rsidR="00E2107B" w:rsidRPr="00FB6EF4" w:rsidRDefault="002D760E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1564" w:type="dxa"/>
          </w:tcPr>
          <w:p w:rsidR="00CA29C3" w:rsidRPr="00CA29C3" w:rsidRDefault="00CA29C3" w:rsidP="00CA29C3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Здоровьесберегающая среда </w:t>
            </w:r>
          </w:p>
          <w:p w:rsidR="00E2107B" w:rsidRPr="00E2107B" w:rsidRDefault="002D760E" w:rsidP="002D760E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6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бесплатным горячим питанием учащихся начальных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(критический</w:t>
            </w:r>
            <w:r w:rsidRPr="002D760E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показатель)</w:t>
            </w:r>
          </w:p>
        </w:tc>
        <w:tc>
          <w:tcPr>
            <w:tcW w:w="1501" w:type="dxa"/>
          </w:tcPr>
          <w:p w:rsidR="00E2107B" w:rsidRPr="00E2107B" w:rsidRDefault="002C1EBA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E2107B" w:rsidRPr="00E2107B" w:rsidRDefault="002C1EBA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107B" w:rsidTr="002C1EBA">
        <w:tc>
          <w:tcPr>
            <w:tcW w:w="663" w:type="dxa"/>
          </w:tcPr>
          <w:p w:rsidR="00E2107B" w:rsidRPr="00FB6EF4" w:rsidRDefault="006934FA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1564" w:type="dxa"/>
          </w:tcPr>
          <w:p w:rsidR="00CA29C3" w:rsidRPr="00CA29C3" w:rsidRDefault="00CA29C3" w:rsidP="00CA29C3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Здоровьесберегающая среда </w:t>
            </w:r>
          </w:p>
          <w:p w:rsidR="00E2107B" w:rsidRPr="00E2107B" w:rsidRDefault="006934FA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34FA">
              <w:rPr>
                <w:rFonts w:ascii="Times New Roman" w:hAnsi="Times New Roman" w:cs="Times New Roman"/>
                <w:sz w:val="24"/>
                <w:szCs w:val="24"/>
              </w:rPr>
              <w:t>Организация просветительской деятельности, направленной на формирование здорового образа жизни (далее – ЗОЖ), профилактика табакокурения, употребления алкоголя и наркотических средств («критический» показатель)</w:t>
            </w:r>
          </w:p>
        </w:tc>
        <w:tc>
          <w:tcPr>
            <w:tcW w:w="1501" w:type="dxa"/>
          </w:tcPr>
          <w:p w:rsidR="00E2107B" w:rsidRPr="00E2107B" w:rsidRDefault="002C1EBA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E2107B" w:rsidRPr="00E2107B" w:rsidRDefault="002C1EBA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DAC" w:rsidTr="002C1EBA">
        <w:tc>
          <w:tcPr>
            <w:tcW w:w="663" w:type="dxa"/>
            <w:vMerge w:val="restart"/>
          </w:tcPr>
          <w:p w:rsidR="001F0DAC" w:rsidRPr="00FB6EF4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E2107B" w:rsidRDefault="001F0DAC" w:rsidP="002C1EB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самодиагностики по критическим показателям магистрального направления «З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доровье</w:t>
            </w: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1" w:type="dxa"/>
          </w:tcPr>
          <w:p w:rsidR="001F0DAC" w:rsidRPr="002C1EBA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EB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0DAC" w:rsidTr="002C1EBA">
        <w:tc>
          <w:tcPr>
            <w:tcW w:w="663" w:type="dxa"/>
            <w:vMerge/>
          </w:tcPr>
          <w:p w:rsidR="001F0DAC" w:rsidRPr="00FB6EF4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312266" w:rsidRDefault="001F0DAC" w:rsidP="002C1EB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26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в соответствии с результатами самодиагностики по магистральному направлению «Здоровье»</w:t>
            </w:r>
          </w:p>
        </w:tc>
        <w:tc>
          <w:tcPr>
            <w:tcW w:w="1501" w:type="dxa"/>
          </w:tcPr>
          <w:p w:rsidR="001F0DAC" w:rsidRPr="00E2107B" w:rsidRDefault="001F0DAC" w:rsidP="003122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2D760E">
              <w:rPr>
                <w:rFonts w:ascii="Times New Roman" w:hAnsi="Times New Roman" w:cs="Times New Roman"/>
                <w:b/>
                <w:sz w:val="24"/>
                <w:szCs w:val="24"/>
              </w:rPr>
              <w:t>редний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EBA" w:rsidTr="002C1EBA">
        <w:tc>
          <w:tcPr>
            <w:tcW w:w="663" w:type="dxa"/>
          </w:tcPr>
          <w:p w:rsidR="002C1EBA" w:rsidRPr="00CA29C3" w:rsidRDefault="00CA29C3" w:rsidP="00CA29C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9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564" w:type="dxa"/>
          </w:tcPr>
          <w:p w:rsidR="002C1EBA" w:rsidRPr="00CA29C3" w:rsidRDefault="00CA29C3" w:rsidP="00CA29C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A29C3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1" w:type="dxa"/>
          </w:tcPr>
          <w:p w:rsidR="002C1EBA" w:rsidRPr="00CA29C3" w:rsidRDefault="00CA29C3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831" w:type="dxa"/>
          </w:tcPr>
          <w:p w:rsidR="002C1EBA" w:rsidRPr="00E2107B" w:rsidRDefault="00CA29C3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CA29C3" w:rsidTr="002C1EBA">
        <w:tc>
          <w:tcPr>
            <w:tcW w:w="663" w:type="dxa"/>
          </w:tcPr>
          <w:p w:rsidR="00CA29C3" w:rsidRPr="00FB6EF4" w:rsidRDefault="00CA29C3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1564" w:type="dxa"/>
          </w:tcPr>
          <w:p w:rsidR="00CA29C3" w:rsidRDefault="00CA29C3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Развитие талантов</w:t>
            </w:r>
            <w:r w:rsidRPr="00CA2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9C3" w:rsidRPr="00E2107B" w:rsidRDefault="00CA29C3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hAnsi="Times New Roman" w:cs="Times New Roman"/>
                <w:sz w:val="24"/>
                <w:szCs w:val="24"/>
              </w:rPr>
              <w:t>Доля обучающихся, охваченных дополнительным образованием, в общей числен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обучающихся (критический</w:t>
            </w:r>
            <w:r w:rsidRPr="00CA29C3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показатель)</w:t>
            </w:r>
          </w:p>
        </w:tc>
        <w:tc>
          <w:tcPr>
            <w:tcW w:w="1501" w:type="dxa"/>
          </w:tcPr>
          <w:p w:rsidR="00CA29C3" w:rsidRPr="00E2107B" w:rsidRDefault="00CA29C3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1" w:type="dxa"/>
          </w:tcPr>
          <w:p w:rsidR="00CA29C3" w:rsidRPr="00E2107B" w:rsidRDefault="00CA29C3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9C3" w:rsidTr="002C1EBA">
        <w:tc>
          <w:tcPr>
            <w:tcW w:w="663" w:type="dxa"/>
          </w:tcPr>
          <w:p w:rsidR="00CA29C3" w:rsidRPr="00FB6EF4" w:rsidRDefault="00CA29C3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11564" w:type="dxa"/>
          </w:tcPr>
          <w:p w:rsidR="003C6CCF" w:rsidRDefault="00CA29C3" w:rsidP="0076263B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Школьные творческие объединения  </w:t>
            </w:r>
          </w:p>
          <w:p w:rsidR="00CA29C3" w:rsidRPr="00E2107B" w:rsidRDefault="00CA29C3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школьных творческих объединений (школьный театр, школьный музей, школьный музыкальный коллектив, школьный медиацентр (телевидение, газета, журнал)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29C3">
              <w:rPr>
                <w:rFonts w:ascii="Times New Roman" w:hAnsi="Times New Roman" w:cs="Times New Roman"/>
                <w:sz w:val="24"/>
                <w:szCs w:val="24"/>
              </w:rPr>
              <w:t>(критический показатель)</w:t>
            </w:r>
          </w:p>
        </w:tc>
        <w:tc>
          <w:tcPr>
            <w:tcW w:w="1501" w:type="dxa"/>
          </w:tcPr>
          <w:p w:rsidR="00CA29C3" w:rsidRPr="00E2107B" w:rsidRDefault="00CA29C3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1" w:type="dxa"/>
          </w:tcPr>
          <w:p w:rsidR="00CA29C3" w:rsidRPr="00E2107B" w:rsidRDefault="00CA29C3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9C3" w:rsidTr="002C1EBA">
        <w:tc>
          <w:tcPr>
            <w:tcW w:w="663" w:type="dxa"/>
          </w:tcPr>
          <w:p w:rsidR="00CA29C3" w:rsidRPr="00FB6EF4" w:rsidRDefault="00CA29C3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CA29C3" w:rsidRPr="00E2107B" w:rsidRDefault="00CA29C3" w:rsidP="00CA29C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самодиагностики по критическим показателям магистрального направления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1" w:type="dxa"/>
          </w:tcPr>
          <w:p w:rsidR="00CA29C3" w:rsidRPr="002C1EBA" w:rsidRDefault="00CA29C3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31" w:type="dxa"/>
          </w:tcPr>
          <w:p w:rsidR="00CA29C3" w:rsidRPr="00E2107B" w:rsidRDefault="00CA29C3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A29C3" w:rsidTr="002C1EBA">
        <w:tc>
          <w:tcPr>
            <w:tcW w:w="663" w:type="dxa"/>
          </w:tcPr>
          <w:p w:rsidR="00CA29C3" w:rsidRPr="00FB6EF4" w:rsidRDefault="00CA29C3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CA29C3" w:rsidRPr="00312266" w:rsidRDefault="00CA29C3" w:rsidP="00CA29C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26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в соответствии с результатами самодиагностики по магистральному направлению «Творчество»</w:t>
            </w:r>
          </w:p>
        </w:tc>
        <w:tc>
          <w:tcPr>
            <w:tcW w:w="1501" w:type="dxa"/>
          </w:tcPr>
          <w:p w:rsidR="00CA29C3" w:rsidRPr="00E2107B" w:rsidRDefault="00CA29C3" w:rsidP="003122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2D760E">
              <w:rPr>
                <w:rFonts w:ascii="Times New Roman" w:hAnsi="Times New Roman" w:cs="Times New Roman"/>
                <w:b/>
                <w:sz w:val="24"/>
                <w:szCs w:val="24"/>
              </w:rPr>
              <w:t>редний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</w:tcPr>
          <w:p w:rsidR="00CA29C3" w:rsidRPr="00E2107B" w:rsidRDefault="00CA29C3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9C3" w:rsidTr="002C1EBA">
        <w:tc>
          <w:tcPr>
            <w:tcW w:w="663" w:type="dxa"/>
          </w:tcPr>
          <w:p w:rsidR="00CA29C3" w:rsidRPr="00CA29C3" w:rsidRDefault="00CA29C3" w:rsidP="00CA29C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9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564" w:type="dxa"/>
          </w:tcPr>
          <w:p w:rsidR="00CA29C3" w:rsidRPr="00CA29C3" w:rsidRDefault="00CA29C3" w:rsidP="00CA29C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«Воспитание»</w:t>
            </w:r>
          </w:p>
        </w:tc>
        <w:tc>
          <w:tcPr>
            <w:tcW w:w="1501" w:type="dxa"/>
          </w:tcPr>
          <w:p w:rsidR="00CA29C3" w:rsidRPr="00CA29C3" w:rsidRDefault="00CA29C3" w:rsidP="00CA29C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31" w:type="dxa"/>
          </w:tcPr>
          <w:p w:rsidR="00CA29C3" w:rsidRPr="00E2107B" w:rsidRDefault="00E66AD6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CA29C3" w:rsidTr="002C1EBA">
        <w:tc>
          <w:tcPr>
            <w:tcW w:w="663" w:type="dxa"/>
          </w:tcPr>
          <w:p w:rsidR="00CA29C3" w:rsidRPr="00FB6EF4" w:rsidRDefault="00CA29C3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1564" w:type="dxa"/>
          </w:tcPr>
          <w:p w:rsidR="00CA29C3" w:rsidRDefault="00CA29C3" w:rsidP="00CA29C3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Организация воспитательной деятельности </w:t>
            </w:r>
          </w:p>
          <w:p w:rsidR="00CA29C3" w:rsidRDefault="00CA29C3" w:rsidP="00CA29C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государственных симво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 при обучении и воспитании (критический</w:t>
            </w:r>
            <w:r w:rsidRPr="00CA29C3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показатель)</w:t>
            </w:r>
          </w:p>
        </w:tc>
        <w:tc>
          <w:tcPr>
            <w:tcW w:w="1501" w:type="dxa"/>
          </w:tcPr>
          <w:p w:rsidR="00CA29C3" w:rsidRPr="00CA29C3" w:rsidRDefault="00CA29C3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31" w:type="dxa"/>
          </w:tcPr>
          <w:p w:rsidR="00CA29C3" w:rsidRPr="00E2107B" w:rsidRDefault="00CA29C3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9C3" w:rsidTr="002C1EBA">
        <w:tc>
          <w:tcPr>
            <w:tcW w:w="663" w:type="dxa"/>
          </w:tcPr>
          <w:p w:rsidR="00CA29C3" w:rsidRPr="00FB6EF4" w:rsidRDefault="00E66AD6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1564" w:type="dxa"/>
          </w:tcPr>
          <w:p w:rsidR="00CA29C3" w:rsidRDefault="00CA29C3" w:rsidP="00CA29C3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Организация воспитательной деятельности </w:t>
            </w:r>
          </w:p>
          <w:p w:rsidR="00CA29C3" w:rsidRDefault="00CA29C3" w:rsidP="00E66AD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29C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рабочей программы воспитания, в том числе для обучающихся с ОВЗ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(критический</w:t>
            </w:r>
            <w:r w:rsidRPr="00CA29C3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показатель)</w:t>
            </w:r>
          </w:p>
        </w:tc>
        <w:tc>
          <w:tcPr>
            <w:tcW w:w="1501" w:type="dxa"/>
          </w:tcPr>
          <w:p w:rsidR="00CA29C3" w:rsidRPr="00CA29C3" w:rsidRDefault="00E66AD6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CA29C3" w:rsidRPr="00E2107B" w:rsidRDefault="00E66AD6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9C3" w:rsidTr="002C1EBA">
        <w:tc>
          <w:tcPr>
            <w:tcW w:w="663" w:type="dxa"/>
          </w:tcPr>
          <w:p w:rsidR="00CA29C3" w:rsidRPr="00FB6EF4" w:rsidRDefault="00E66AD6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1564" w:type="dxa"/>
          </w:tcPr>
          <w:p w:rsidR="00E66AD6" w:rsidRDefault="00E66AD6" w:rsidP="00E66AD6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CA29C3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Организация воспитательной деятельности </w:t>
            </w:r>
          </w:p>
          <w:p w:rsidR="00CA29C3" w:rsidRDefault="00E66AD6" w:rsidP="00CA29C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AD6">
              <w:rPr>
                <w:rFonts w:ascii="Times New Roman" w:hAnsi="Times New Roman" w:cs="Times New Roman"/>
                <w:sz w:val="24"/>
                <w:szCs w:val="24"/>
              </w:rPr>
              <w:t>Реализация календарного плана воспитательной работы («критический» показатель)</w:t>
            </w:r>
          </w:p>
        </w:tc>
        <w:tc>
          <w:tcPr>
            <w:tcW w:w="1501" w:type="dxa"/>
          </w:tcPr>
          <w:p w:rsidR="00CA29C3" w:rsidRPr="00CA29C3" w:rsidRDefault="00E66AD6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CA29C3" w:rsidRPr="00E2107B" w:rsidRDefault="00E66AD6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DAC" w:rsidTr="002C1EBA">
        <w:tc>
          <w:tcPr>
            <w:tcW w:w="663" w:type="dxa"/>
            <w:vMerge w:val="restart"/>
          </w:tcPr>
          <w:p w:rsidR="001F0DAC" w:rsidRPr="00FB6EF4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E2107B" w:rsidRDefault="001F0DAC" w:rsidP="00E66AD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самодиагностики по критическим показателям магистрального направления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Воспитание</w:t>
            </w: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1" w:type="dxa"/>
          </w:tcPr>
          <w:p w:rsidR="001F0DAC" w:rsidRDefault="001F0DAC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F0DAC" w:rsidTr="002C1EBA">
        <w:tc>
          <w:tcPr>
            <w:tcW w:w="663" w:type="dxa"/>
            <w:vMerge/>
          </w:tcPr>
          <w:p w:rsidR="001F0DAC" w:rsidRPr="00FB6EF4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312266" w:rsidRDefault="001F0DAC" w:rsidP="00E66AD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26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в соответствии с результатами самодиагностики по магистральному направлению «Воспитание»</w:t>
            </w:r>
          </w:p>
        </w:tc>
        <w:tc>
          <w:tcPr>
            <w:tcW w:w="1501" w:type="dxa"/>
          </w:tcPr>
          <w:p w:rsidR="001F0DAC" w:rsidRDefault="001F0DAC" w:rsidP="003122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2D760E">
              <w:rPr>
                <w:rFonts w:ascii="Times New Roman" w:hAnsi="Times New Roman" w:cs="Times New Roman"/>
                <w:b/>
                <w:sz w:val="24"/>
                <w:szCs w:val="24"/>
              </w:rPr>
              <w:t>редний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AD6" w:rsidTr="002C1EBA">
        <w:tc>
          <w:tcPr>
            <w:tcW w:w="663" w:type="dxa"/>
          </w:tcPr>
          <w:p w:rsidR="00E66AD6" w:rsidRPr="00E66AD6" w:rsidRDefault="00E66AD6" w:rsidP="00E66AD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AD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564" w:type="dxa"/>
          </w:tcPr>
          <w:p w:rsidR="00E66AD6" w:rsidRPr="00E66AD6" w:rsidRDefault="00E66AD6" w:rsidP="00E66AD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AD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«Профориентация»</w:t>
            </w:r>
          </w:p>
        </w:tc>
        <w:tc>
          <w:tcPr>
            <w:tcW w:w="1501" w:type="dxa"/>
          </w:tcPr>
          <w:p w:rsidR="00E66AD6" w:rsidRPr="00E66AD6" w:rsidRDefault="00E66AD6" w:rsidP="00E66AD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1" w:type="dxa"/>
          </w:tcPr>
          <w:p w:rsidR="00E66AD6" w:rsidRPr="00E2107B" w:rsidRDefault="00E66AD6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AD6" w:rsidTr="002C1EBA">
        <w:tc>
          <w:tcPr>
            <w:tcW w:w="663" w:type="dxa"/>
          </w:tcPr>
          <w:p w:rsidR="00E66AD6" w:rsidRPr="00FB6EF4" w:rsidRDefault="00E66AD6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1564" w:type="dxa"/>
          </w:tcPr>
          <w:p w:rsidR="00E66AD6" w:rsidRPr="00E66AD6" w:rsidRDefault="00E66AD6" w:rsidP="00CA29C3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A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Сопровождение выбора профессии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(не критический показатель)</w:t>
            </w:r>
          </w:p>
          <w:p w:rsidR="00E66AD6" w:rsidRPr="00E66AD6" w:rsidRDefault="00E66AD6" w:rsidP="00CA29C3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обучающихся в чемпионатах по профессиональному мастерству, в том числе для обучающихся с инвалидностью, с ОВЗ, включая фестиваль «Знакомство с профессией» в рамках чемпионатов «Абилимпикс»</w:t>
            </w:r>
          </w:p>
        </w:tc>
        <w:tc>
          <w:tcPr>
            <w:tcW w:w="1501" w:type="dxa"/>
          </w:tcPr>
          <w:p w:rsidR="00E66AD6" w:rsidRPr="00E66AD6" w:rsidRDefault="00E66AD6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31" w:type="dxa"/>
          </w:tcPr>
          <w:p w:rsidR="00E66AD6" w:rsidRPr="00E2107B" w:rsidRDefault="00E66AD6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DAC" w:rsidTr="002C1EBA">
        <w:tc>
          <w:tcPr>
            <w:tcW w:w="663" w:type="dxa"/>
            <w:vMerge w:val="restart"/>
          </w:tcPr>
          <w:p w:rsidR="001F0DAC" w:rsidRPr="00FB6EF4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E2107B" w:rsidRDefault="001F0DAC" w:rsidP="00E66AD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самодиагностики по критическим показателям магистрального направления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Профориенитация</w:t>
            </w:r>
            <w:proofErr w:type="spellEnd"/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1" w:type="dxa"/>
          </w:tcPr>
          <w:p w:rsidR="001F0DAC" w:rsidRPr="00E66AD6" w:rsidRDefault="001F0DAC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AD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0DAC" w:rsidTr="002C1EBA">
        <w:tc>
          <w:tcPr>
            <w:tcW w:w="663" w:type="dxa"/>
            <w:vMerge/>
          </w:tcPr>
          <w:p w:rsidR="001F0DAC" w:rsidRPr="00FB6EF4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312266" w:rsidRDefault="001F0DAC" w:rsidP="00E66AD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26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в соответствии с результатами самодиагностики по магистральному направлению «Профориентация»</w:t>
            </w:r>
          </w:p>
        </w:tc>
        <w:tc>
          <w:tcPr>
            <w:tcW w:w="1501" w:type="dxa"/>
          </w:tcPr>
          <w:p w:rsidR="001F0DAC" w:rsidRPr="00E66AD6" w:rsidRDefault="001F0DAC" w:rsidP="003122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базовый 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AD6" w:rsidTr="002C1EBA">
        <w:tc>
          <w:tcPr>
            <w:tcW w:w="663" w:type="dxa"/>
          </w:tcPr>
          <w:p w:rsidR="00E66AD6" w:rsidRPr="00E66AD6" w:rsidRDefault="00E66AD6" w:rsidP="00E66AD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AD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564" w:type="dxa"/>
          </w:tcPr>
          <w:p w:rsidR="00E66AD6" w:rsidRPr="00E66AD6" w:rsidRDefault="00E66AD6" w:rsidP="00E66AD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AD6">
              <w:rPr>
                <w:rFonts w:ascii="Times New Roman" w:hAnsi="Times New Roman" w:cs="Times New Roman"/>
                <w:b/>
                <w:sz w:val="24"/>
                <w:szCs w:val="24"/>
              </w:rPr>
              <w:t>«Учитель. Школьная команда»</w:t>
            </w:r>
          </w:p>
        </w:tc>
        <w:tc>
          <w:tcPr>
            <w:tcW w:w="1501" w:type="dxa"/>
          </w:tcPr>
          <w:p w:rsidR="00E66AD6" w:rsidRPr="00E66AD6" w:rsidRDefault="00E66AD6" w:rsidP="00E66AD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831" w:type="dxa"/>
          </w:tcPr>
          <w:p w:rsidR="00E66AD6" w:rsidRPr="00E2107B" w:rsidRDefault="005D06CB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E66AD6" w:rsidTr="002C1EBA">
        <w:tc>
          <w:tcPr>
            <w:tcW w:w="663" w:type="dxa"/>
          </w:tcPr>
          <w:p w:rsidR="00E66AD6" w:rsidRPr="00FB6EF4" w:rsidRDefault="00E66AD6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11564" w:type="dxa"/>
          </w:tcPr>
          <w:p w:rsidR="00E66AD6" w:rsidRPr="00E66AD6" w:rsidRDefault="00E66AD6" w:rsidP="00E66AD6">
            <w:pPr>
              <w:spacing w:after="29" w:line="252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A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Методическое сопровождение педагогических кадров. Система наставничества</w:t>
            </w:r>
            <w:r w:rsidRPr="00E66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66AD6" w:rsidRPr="00E66AD6" w:rsidRDefault="00E66AD6" w:rsidP="00E66AD6">
            <w:pPr>
              <w:spacing w:after="29" w:line="252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системы наставничества (положение о наставничестве, дорожная карта о его реализации, приказы) </w:t>
            </w:r>
          </w:p>
          <w:p w:rsidR="00E66AD6" w:rsidRDefault="00E66AD6" w:rsidP="00E66AD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A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(«критический» показатель)</w:t>
            </w:r>
          </w:p>
        </w:tc>
        <w:tc>
          <w:tcPr>
            <w:tcW w:w="1501" w:type="dxa"/>
          </w:tcPr>
          <w:p w:rsidR="00E66AD6" w:rsidRPr="005D06CB" w:rsidRDefault="00E66AD6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E66AD6" w:rsidRPr="00E2107B" w:rsidRDefault="00E66AD6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AD6" w:rsidTr="002C1EBA">
        <w:tc>
          <w:tcPr>
            <w:tcW w:w="663" w:type="dxa"/>
          </w:tcPr>
          <w:p w:rsidR="00E66AD6" w:rsidRPr="00FB6EF4" w:rsidRDefault="00E66AD6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11564" w:type="dxa"/>
          </w:tcPr>
          <w:p w:rsidR="00E66AD6" w:rsidRPr="00E66AD6" w:rsidRDefault="00E66AD6" w:rsidP="00E66AD6">
            <w:pPr>
              <w:spacing w:after="29" w:line="252" w:lineRule="auto"/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6A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Методическое сопровождение педагогических кадров. Система наставничества</w:t>
            </w:r>
            <w:r w:rsidRPr="00E66A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66AD6" w:rsidRDefault="00E66AD6" w:rsidP="00E66AD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AD6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методических объединений / кафедр / методических советов учителей </w:t>
            </w:r>
            <w:r w:rsidR="005D06CB">
              <w:rPr>
                <w:rFonts w:ascii="Times New Roman" w:hAnsi="Times New Roman" w:cs="Times New Roman"/>
                <w:sz w:val="24"/>
                <w:szCs w:val="24"/>
              </w:rPr>
              <w:t>(критический</w:t>
            </w:r>
            <w:r w:rsidRPr="00E66AD6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показатель)</w:t>
            </w:r>
          </w:p>
        </w:tc>
        <w:tc>
          <w:tcPr>
            <w:tcW w:w="1501" w:type="dxa"/>
          </w:tcPr>
          <w:p w:rsidR="00E66AD6" w:rsidRPr="005D06CB" w:rsidRDefault="00E66AD6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6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E66AD6" w:rsidRPr="00E2107B" w:rsidRDefault="00E66AD6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6AD6" w:rsidTr="002C1EBA">
        <w:tc>
          <w:tcPr>
            <w:tcW w:w="663" w:type="dxa"/>
          </w:tcPr>
          <w:p w:rsidR="00E66AD6" w:rsidRPr="00FB6EF4" w:rsidRDefault="00E66AD6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</w:t>
            </w:r>
          </w:p>
        </w:tc>
        <w:tc>
          <w:tcPr>
            <w:tcW w:w="11564" w:type="dxa"/>
          </w:tcPr>
          <w:p w:rsidR="00E66AD6" w:rsidRDefault="00E66AD6" w:rsidP="00E66AD6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E66AD6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Развитие и повышение квалификации</w:t>
            </w:r>
          </w:p>
          <w:p w:rsidR="005D06CB" w:rsidRDefault="005D06CB" w:rsidP="005D06C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6CB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работников, прошедших обучение по программам повышения квалификации, размещенным в Федеральном реестре дополнительных профессиональных программ педагогического образования (за три последних года)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(критический</w:t>
            </w:r>
            <w:r w:rsidRPr="005D06CB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показатель)</w:t>
            </w:r>
          </w:p>
        </w:tc>
        <w:tc>
          <w:tcPr>
            <w:tcW w:w="1501" w:type="dxa"/>
          </w:tcPr>
          <w:p w:rsidR="00E66AD6" w:rsidRPr="005D06CB" w:rsidRDefault="005D06CB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1" w:type="dxa"/>
          </w:tcPr>
          <w:p w:rsidR="00E66AD6" w:rsidRPr="00E2107B" w:rsidRDefault="005D06CB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0DAC" w:rsidTr="002C1EBA">
        <w:tc>
          <w:tcPr>
            <w:tcW w:w="663" w:type="dxa"/>
            <w:vMerge w:val="restart"/>
          </w:tcPr>
          <w:p w:rsidR="001F0DAC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E2107B" w:rsidRDefault="001F0DAC" w:rsidP="005D06C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самодиагностики по критическим показателям магистрального направления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Учитель. Школьная команда</w:t>
            </w: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01" w:type="dxa"/>
          </w:tcPr>
          <w:p w:rsidR="001F0DAC" w:rsidRDefault="001F0DAC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F0DAC" w:rsidTr="002C1EBA">
        <w:tc>
          <w:tcPr>
            <w:tcW w:w="663" w:type="dxa"/>
            <w:vMerge/>
          </w:tcPr>
          <w:p w:rsidR="001F0DAC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E2107B" w:rsidRDefault="001F0DAC" w:rsidP="005D06C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 соответствии с результатами самодиагностики по магистральному направлению «Учитель. Школьная команда»</w:t>
            </w:r>
          </w:p>
        </w:tc>
        <w:tc>
          <w:tcPr>
            <w:tcW w:w="1501" w:type="dxa"/>
          </w:tcPr>
          <w:p w:rsidR="001F0DAC" w:rsidRDefault="001F0DAC" w:rsidP="003122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6CB" w:rsidTr="002C1EBA">
        <w:tc>
          <w:tcPr>
            <w:tcW w:w="663" w:type="dxa"/>
          </w:tcPr>
          <w:p w:rsidR="005D06CB" w:rsidRPr="005D06CB" w:rsidRDefault="005D06CB" w:rsidP="005D06C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6C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564" w:type="dxa"/>
          </w:tcPr>
          <w:p w:rsidR="005D06CB" w:rsidRPr="005D06CB" w:rsidRDefault="005D06CB" w:rsidP="005D06CB">
            <w:pPr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D06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«Школьный климат»</w:t>
            </w:r>
          </w:p>
        </w:tc>
        <w:tc>
          <w:tcPr>
            <w:tcW w:w="1501" w:type="dxa"/>
          </w:tcPr>
          <w:p w:rsidR="005D06CB" w:rsidRPr="005D06CB" w:rsidRDefault="00E765E4" w:rsidP="005D06CB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31" w:type="dxa"/>
          </w:tcPr>
          <w:p w:rsidR="005D06CB" w:rsidRPr="00E2107B" w:rsidRDefault="00E765E4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D06CB" w:rsidTr="002C1EBA">
        <w:tc>
          <w:tcPr>
            <w:tcW w:w="663" w:type="dxa"/>
          </w:tcPr>
          <w:p w:rsidR="005D06CB" w:rsidRDefault="00E765E4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11564" w:type="dxa"/>
          </w:tcPr>
          <w:p w:rsidR="00E765E4" w:rsidRDefault="00E765E4" w:rsidP="00E765E4">
            <w:pPr>
              <w:spacing w:after="11" w:line="264" w:lineRule="auto"/>
              <w:ind w:left="2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E765E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Организация психолого-педагогического сопровождения</w:t>
            </w:r>
            <w:r w:rsidRPr="00E765E4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</w:t>
            </w:r>
          </w:p>
          <w:p w:rsidR="005D06CB" w:rsidRPr="00E765E4" w:rsidRDefault="00E765E4" w:rsidP="00E765E4">
            <w:pPr>
              <w:spacing w:after="11" w:line="264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Наличие в общеобразовательной организации педагога-психолога (по основному месту работы (штатного), внешнего совместителя или привлеченного в рамках сетевого взаимодействия)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(критический</w:t>
            </w:r>
            <w:r w:rsidRPr="00E7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показатель)</w:t>
            </w:r>
          </w:p>
        </w:tc>
        <w:tc>
          <w:tcPr>
            <w:tcW w:w="1501" w:type="dxa"/>
          </w:tcPr>
          <w:p w:rsidR="005D06CB" w:rsidRPr="00E765E4" w:rsidRDefault="00E765E4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31" w:type="dxa"/>
          </w:tcPr>
          <w:p w:rsidR="005D06CB" w:rsidRPr="00E2107B" w:rsidRDefault="00E765E4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D06CB" w:rsidTr="002C1EBA">
        <w:tc>
          <w:tcPr>
            <w:tcW w:w="663" w:type="dxa"/>
          </w:tcPr>
          <w:p w:rsidR="005D06CB" w:rsidRDefault="00E765E4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11564" w:type="dxa"/>
          </w:tcPr>
          <w:p w:rsidR="00E765E4" w:rsidRDefault="00E765E4" w:rsidP="00E765E4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E765E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Формирование психологически благоприятного школьного климата </w:t>
            </w:r>
          </w:p>
          <w:p w:rsidR="005D06CB" w:rsidRPr="00E66AD6" w:rsidRDefault="00E765E4" w:rsidP="00E765E4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</w:pPr>
            <w:r w:rsidRPr="00E7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психолого-педагогической помощи целевым группам обучающихся (испытывающим трудности в обучении; находящимся в трудной жизненной ситуации; детям-сиротам и детям, оставшимся без попечения родителей; обучающимся с ОВЗ и (или) инвалидностью; одаренным детям)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(критический</w:t>
            </w:r>
            <w:r w:rsidRPr="00E765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показатель)</w:t>
            </w:r>
          </w:p>
        </w:tc>
        <w:tc>
          <w:tcPr>
            <w:tcW w:w="1501" w:type="dxa"/>
          </w:tcPr>
          <w:p w:rsidR="005D06CB" w:rsidRPr="00E765E4" w:rsidRDefault="00E765E4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1" w:type="dxa"/>
          </w:tcPr>
          <w:p w:rsidR="005D06CB" w:rsidRPr="00E2107B" w:rsidRDefault="00E765E4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0DAC" w:rsidTr="002C1EBA">
        <w:tc>
          <w:tcPr>
            <w:tcW w:w="663" w:type="dxa"/>
            <w:vMerge w:val="restart"/>
          </w:tcPr>
          <w:p w:rsidR="001F0DAC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E2107B" w:rsidRDefault="001F0DAC" w:rsidP="00E765E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самодиагностики по критическим показателям магистрального направления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климат»</w:t>
            </w:r>
          </w:p>
        </w:tc>
        <w:tc>
          <w:tcPr>
            <w:tcW w:w="1501" w:type="dxa"/>
          </w:tcPr>
          <w:p w:rsidR="001F0DAC" w:rsidRPr="00E765E4" w:rsidRDefault="001F0DAC" w:rsidP="00173437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0DAC" w:rsidTr="002C1EBA">
        <w:tc>
          <w:tcPr>
            <w:tcW w:w="663" w:type="dxa"/>
            <w:vMerge/>
          </w:tcPr>
          <w:p w:rsidR="001F0DAC" w:rsidRDefault="001F0DAC" w:rsidP="0076263B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E2107B" w:rsidRDefault="001F0DAC" w:rsidP="00E765E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 соответствии с результатами самодиагностики по магистральному направлению «Школьный климат»</w:t>
            </w:r>
          </w:p>
        </w:tc>
        <w:tc>
          <w:tcPr>
            <w:tcW w:w="1501" w:type="dxa"/>
          </w:tcPr>
          <w:p w:rsidR="001F0DAC" w:rsidRPr="00E765E4" w:rsidRDefault="001F0DAC" w:rsidP="003122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</w:t>
            </w:r>
          </w:p>
        </w:tc>
        <w:tc>
          <w:tcPr>
            <w:tcW w:w="1831" w:type="dxa"/>
          </w:tcPr>
          <w:p w:rsidR="001F0DAC" w:rsidRPr="00E2107B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65E4" w:rsidTr="002C1EBA">
        <w:tc>
          <w:tcPr>
            <w:tcW w:w="663" w:type="dxa"/>
          </w:tcPr>
          <w:p w:rsidR="00E765E4" w:rsidRPr="00E765E4" w:rsidRDefault="00E765E4" w:rsidP="00E765E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5E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564" w:type="dxa"/>
          </w:tcPr>
          <w:p w:rsidR="00E765E4" w:rsidRPr="00E765E4" w:rsidRDefault="00E765E4" w:rsidP="00E765E4">
            <w:pPr>
              <w:adjustRightInd w:val="0"/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765E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«</w:t>
            </w:r>
            <w:r w:rsidRPr="00E76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 среда»</w:t>
            </w:r>
          </w:p>
        </w:tc>
        <w:tc>
          <w:tcPr>
            <w:tcW w:w="1501" w:type="dxa"/>
          </w:tcPr>
          <w:p w:rsidR="00E765E4" w:rsidRPr="00E765E4" w:rsidRDefault="00DA499F" w:rsidP="00E765E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831" w:type="dxa"/>
          </w:tcPr>
          <w:p w:rsidR="00E765E4" w:rsidRPr="00E2107B" w:rsidRDefault="00DA499F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765E4" w:rsidTr="002C1EBA">
        <w:tc>
          <w:tcPr>
            <w:tcW w:w="663" w:type="dxa"/>
          </w:tcPr>
          <w:p w:rsidR="00E765E4" w:rsidRPr="00DA499F" w:rsidRDefault="00DA499F" w:rsidP="00E765E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99F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11564" w:type="dxa"/>
          </w:tcPr>
          <w:p w:rsidR="00DA499F" w:rsidRPr="00DA499F" w:rsidRDefault="00DA499F" w:rsidP="00DA499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DA499F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ЦОС (поддержка всех активностей) </w:t>
            </w:r>
          </w:p>
          <w:p w:rsidR="00E765E4" w:rsidRPr="00DA499F" w:rsidRDefault="00DA499F" w:rsidP="00DA499F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локальных актов (далее ‒ ЛА) образовательной организации, регламентирующих ограничения использования мобильных телефонов обучающимися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(критический</w:t>
            </w:r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показатель)</w:t>
            </w:r>
          </w:p>
        </w:tc>
        <w:tc>
          <w:tcPr>
            <w:tcW w:w="1501" w:type="dxa"/>
          </w:tcPr>
          <w:p w:rsidR="00E765E4" w:rsidRPr="00DA499F" w:rsidRDefault="00DA499F" w:rsidP="00E765E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E765E4" w:rsidRPr="00DA499F" w:rsidRDefault="00DA499F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9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5E4" w:rsidTr="002C1EBA">
        <w:tc>
          <w:tcPr>
            <w:tcW w:w="663" w:type="dxa"/>
          </w:tcPr>
          <w:p w:rsidR="00E765E4" w:rsidRPr="00DA499F" w:rsidRDefault="00DA499F" w:rsidP="00DA499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11564" w:type="dxa"/>
          </w:tcPr>
          <w:p w:rsidR="00DA499F" w:rsidRPr="00DA499F" w:rsidRDefault="00DA499F" w:rsidP="00DA499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DA499F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ЦОС (поддержка всех активностей) </w:t>
            </w:r>
          </w:p>
          <w:p w:rsidR="00E765E4" w:rsidRPr="00DA499F" w:rsidRDefault="00DA499F" w:rsidP="00DA499F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Подключение образовательной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высокоскоростному интернету (критический</w:t>
            </w:r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показатель)</w:t>
            </w:r>
          </w:p>
        </w:tc>
        <w:tc>
          <w:tcPr>
            <w:tcW w:w="1501" w:type="dxa"/>
          </w:tcPr>
          <w:p w:rsidR="00E765E4" w:rsidRPr="00DA499F" w:rsidRDefault="00DA499F" w:rsidP="00DA499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E765E4" w:rsidRPr="00DA499F" w:rsidRDefault="00DA499F" w:rsidP="00DA499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65E4" w:rsidTr="002C1EBA">
        <w:tc>
          <w:tcPr>
            <w:tcW w:w="663" w:type="dxa"/>
          </w:tcPr>
          <w:p w:rsidR="00E765E4" w:rsidRPr="00DA499F" w:rsidRDefault="00DA499F" w:rsidP="00DA499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11564" w:type="dxa"/>
          </w:tcPr>
          <w:p w:rsidR="00DA499F" w:rsidRPr="00DA499F" w:rsidRDefault="00DA499F" w:rsidP="00DA499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DA499F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ЦОС (поддержка всех активностей) </w:t>
            </w:r>
          </w:p>
          <w:p w:rsidR="00E765E4" w:rsidRPr="00DA499F" w:rsidRDefault="00DA499F" w:rsidP="00DA499F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безопасного доступа к информационно-коммуникационной сети Интернет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(критический показатель) </w:t>
            </w:r>
          </w:p>
        </w:tc>
        <w:tc>
          <w:tcPr>
            <w:tcW w:w="1501" w:type="dxa"/>
          </w:tcPr>
          <w:p w:rsidR="00E765E4" w:rsidRPr="00DA499F" w:rsidRDefault="00DA499F" w:rsidP="00DA499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1" w:type="dxa"/>
          </w:tcPr>
          <w:p w:rsidR="00E765E4" w:rsidRPr="00DA499F" w:rsidRDefault="00DA499F" w:rsidP="00DA499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A499F" w:rsidTr="002C1EBA">
        <w:tc>
          <w:tcPr>
            <w:tcW w:w="663" w:type="dxa"/>
          </w:tcPr>
          <w:p w:rsidR="00DA499F" w:rsidRPr="00DA499F" w:rsidRDefault="00DA499F" w:rsidP="00E765E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11564" w:type="dxa"/>
          </w:tcPr>
          <w:p w:rsidR="00DA499F" w:rsidRPr="00DA499F" w:rsidRDefault="00DA499F" w:rsidP="00DA499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DA499F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ЦОС (поддержка всех активностей) </w:t>
            </w:r>
          </w:p>
          <w:p w:rsidR="00DA499F" w:rsidRPr="00DA499F" w:rsidRDefault="00DA499F" w:rsidP="00DA499F">
            <w:pPr>
              <w:adjustRightInd w:val="0"/>
              <w:snapToGri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федеральной государственной информационной системы «Моя школа», в том числе верифицированного цифрового образовательного контента, при реализации основных общеобразовательных программ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итический</w:t>
            </w:r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показатель)</w:t>
            </w:r>
          </w:p>
        </w:tc>
        <w:tc>
          <w:tcPr>
            <w:tcW w:w="1501" w:type="dxa"/>
          </w:tcPr>
          <w:p w:rsidR="00DA499F" w:rsidRPr="00DA499F" w:rsidRDefault="00DA499F" w:rsidP="00E765E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1" w:type="dxa"/>
          </w:tcPr>
          <w:p w:rsidR="00DA499F" w:rsidRPr="00DA499F" w:rsidRDefault="00DA499F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A499F" w:rsidTr="002C1EBA">
        <w:tc>
          <w:tcPr>
            <w:tcW w:w="663" w:type="dxa"/>
          </w:tcPr>
          <w:p w:rsidR="00DA499F" w:rsidRPr="00DA499F" w:rsidRDefault="00DA499F" w:rsidP="00E765E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11564" w:type="dxa"/>
          </w:tcPr>
          <w:p w:rsidR="00DA499F" w:rsidRPr="00DA499F" w:rsidRDefault="00DA499F" w:rsidP="00DA499F">
            <w:pPr>
              <w:spacing w:line="264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DA499F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 xml:space="preserve">ЦОС (поддержка всех активностей) </w:t>
            </w:r>
          </w:p>
          <w:p w:rsidR="00DA499F" w:rsidRPr="00DA499F" w:rsidRDefault="00DA499F" w:rsidP="00DA499F">
            <w:pPr>
              <w:ind w:left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информационно-коммуникационной образовательной платформы «</w:t>
            </w:r>
            <w:proofErr w:type="spellStart"/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Сферум</w:t>
            </w:r>
            <w:proofErr w:type="spellEnd"/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(критический</w:t>
            </w:r>
            <w:r w:rsidRPr="00DA49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показатель)</w:t>
            </w:r>
          </w:p>
        </w:tc>
        <w:tc>
          <w:tcPr>
            <w:tcW w:w="1501" w:type="dxa"/>
          </w:tcPr>
          <w:p w:rsidR="00DA499F" w:rsidRPr="00DA499F" w:rsidRDefault="00DA499F" w:rsidP="00E765E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1" w:type="dxa"/>
          </w:tcPr>
          <w:p w:rsidR="00DA499F" w:rsidRPr="00DA499F" w:rsidRDefault="00DA499F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0DAC" w:rsidTr="002C1EBA">
        <w:tc>
          <w:tcPr>
            <w:tcW w:w="663" w:type="dxa"/>
            <w:vMerge w:val="restart"/>
          </w:tcPr>
          <w:p w:rsidR="001F0DAC" w:rsidRPr="00DA499F" w:rsidRDefault="001F0DAC" w:rsidP="00E765E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E2107B" w:rsidRDefault="001F0DAC" w:rsidP="00DA499F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самодиагностики по критическим показателям магистрального направления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среда»</w:t>
            </w:r>
          </w:p>
        </w:tc>
        <w:tc>
          <w:tcPr>
            <w:tcW w:w="1501" w:type="dxa"/>
          </w:tcPr>
          <w:p w:rsidR="001F0DAC" w:rsidRPr="00DA499F" w:rsidRDefault="001F0DAC" w:rsidP="00E765E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499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31" w:type="dxa"/>
          </w:tcPr>
          <w:p w:rsidR="001F0DAC" w:rsidRPr="00DA499F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F0DAC" w:rsidTr="002C1EBA">
        <w:tc>
          <w:tcPr>
            <w:tcW w:w="663" w:type="dxa"/>
            <w:vMerge/>
          </w:tcPr>
          <w:p w:rsidR="001F0DAC" w:rsidRPr="00DA499F" w:rsidRDefault="001F0DAC" w:rsidP="00E765E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4" w:type="dxa"/>
          </w:tcPr>
          <w:p w:rsidR="001F0DAC" w:rsidRPr="00E2107B" w:rsidRDefault="001F0DAC" w:rsidP="00DA499F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в соответствии с результатами самодиагностики по магистральному направлению «Образовательная среда»</w:t>
            </w:r>
          </w:p>
        </w:tc>
        <w:tc>
          <w:tcPr>
            <w:tcW w:w="1501" w:type="dxa"/>
          </w:tcPr>
          <w:p w:rsidR="001F0DAC" w:rsidRPr="00DA499F" w:rsidRDefault="001F0DAC" w:rsidP="0031226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высокий </w:t>
            </w:r>
          </w:p>
        </w:tc>
        <w:tc>
          <w:tcPr>
            <w:tcW w:w="1831" w:type="dxa"/>
          </w:tcPr>
          <w:p w:rsidR="001F0DAC" w:rsidRPr="00DA499F" w:rsidRDefault="001F0DAC" w:rsidP="00FB6EF4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263B" w:rsidRDefault="0076263B" w:rsidP="0076263B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99F" w:rsidRDefault="00DA499F" w:rsidP="0076263B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499F" w:rsidRDefault="00DA499F" w:rsidP="0076263B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8029575" cy="5852511"/>
            <wp:effectExtent l="0" t="0" r="0" b="0"/>
            <wp:docPr id="1" name="Рисунок 1" descr="\\Server-пк\директор\МОНИТОРИНГ\Самодиагностика Школы Минпросвещения России\2024 год Школа Минпросвещения России\2024 - ноябрь\my-image-n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-пк\директор\МОНИТОРИНГ\Самодиагностика Школы Минпросвещения России\2024 год Школа Минпросвещения России\2024 - ноябрь\my-image-name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187" cy="5855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D8" w:rsidRPr="00E019C2" w:rsidRDefault="002855D8" w:rsidP="0076263B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9C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3.2. Описание дефицитов по каждому магистральному </w:t>
      </w:r>
      <w:r w:rsidR="001F0DAC" w:rsidRPr="00E019C2">
        <w:rPr>
          <w:rFonts w:ascii="Times New Roman" w:hAnsi="Times New Roman" w:cs="Times New Roman"/>
          <w:b/>
          <w:sz w:val="24"/>
          <w:szCs w:val="24"/>
        </w:rPr>
        <w:t>направлению и ключевому условию и возможных причин (внешних и внутренних) их возникновения</w:t>
      </w:r>
    </w:p>
    <w:tbl>
      <w:tblPr>
        <w:tblStyle w:val="af0"/>
        <w:tblW w:w="15417" w:type="dxa"/>
        <w:tblLook w:val="04A0" w:firstRow="1" w:lastRow="0" w:firstColumn="1" w:lastColumn="0" w:noHBand="0" w:noVBand="1"/>
      </w:tblPr>
      <w:tblGrid>
        <w:gridCol w:w="594"/>
        <w:gridCol w:w="3483"/>
        <w:gridCol w:w="4678"/>
        <w:gridCol w:w="6662"/>
      </w:tblGrid>
      <w:tr w:rsidR="00140E02" w:rsidRPr="0076263B" w:rsidTr="003C6CCF">
        <w:tc>
          <w:tcPr>
            <w:tcW w:w="594" w:type="dxa"/>
          </w:tcPr>
          <w:p w:rsidR="00140E02" w:rsidRPr="0076263B" w:rsidRDefault="00140E02" w:rsidP="00E032BE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40E02" w:rsidRPr="0076263B" w:rsidRDefault="00140E02" w:rsidP="00E032BE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83" w:type="dxa"/>
          </w:tcPr>
          <w:p w:rsidR="00140E02" w:rsidRPr="0076263B" w:rsidRDefault="00140E02" w:rsidP="00E032BE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направление, ключевое условие</w:t>
            </w:r>
          </w:p>
        </w:tc>
        <w:tc>
          <w:tcPr>
            <w:tcW w:w="4678" w:type="dxa"/>
          </w:tcPr>
          <w:p w:rsidR="00140E02" w:rsidRPr="0076263B" w:rsidRDefault="00140E02" w:rsidP="00E032BE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Дефициты</w:t>
            </w:r>
          </w:p>
        </w:tc>
        <w:tc>
          <w:tcPr>
            <w:tcW w:w="6662" w:type="dxa"/>
          </w:tcPr>
          <w:p w:rsidR="00140E02" w:rsidRPr="0076263B" w:rsidRDefault="00140E02" w:rsidP="00E032BE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дефицитов (основания для принятия управленческих решений)</w:t>
            </w:r>
          </w:p>
        </w:tc>
      </w:tr>
      <w:tr w:rsidR="0082787A" w:rsidRPr="0076263B" w:rsidTr="003C6CCF">
        <w:tc>
          <w:tcPr>
            <w:tcW w:w="594" w:type="dxa"/>
            <w:vMerge w:val="restart"/>
          </w:tcPr>
          <w:p w:rsidR="0082787A" w:rsidRPr="0076263B" w:rsidRDefault="0082787A" w:rsidP="00E032BE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83" w:type="dxa"/>
            <w:vMerge w:val="restart"/>
          </w:tcPr>
          <w:p w:rsidR="0082787A" w:rsidRPr="0076263B" w:rsidRDefault="0082787A" w:rsidP="00E032BE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</w:p>
          <w:p w:rsidR="0082787A" w:rsidRDefault="0082787A" w:rsidP="00173437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173437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Pr="0076263B" w:rsidRDefault="0082787A" w:rsidP="00173437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82787A" w:rsidRPr="0076263B" w:rsidRDefault="0082787A" w:rsidP="00E032BE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>Обеспеченность учебниками и учебными пособиями, в том числе специальными учебниками и учебными пособиями для обучающихся с ОВЗ</w:t>
            </w:r>
          </w:p>
        </w:tc>
        <w:tc>
          <w:tcPr>
            <w:tcW w:w="6662" w:type="dxa"/>
          </w:tcPr>
          <w:p w:rsidR="0082787A" w:rsidRPr="0076263B" w:rsidRDefault="0082787A" w:rsidP="00E032BE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финансирования для </w:t>
            </w:r>
            <w:r w:rsidRPr="0076263B">
              <w:rPr>
                <w:rFonts w:ascii="Times New Roman" w:hAnsi="Times New Roman"/>
                <w:sz w:val="24"/>
                <w:szCs w:val="24"/>
              </w:rPr>
              <w:t>своевременного обеспечения учебниками и учебными пособиями в полном объеме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2787A" w:rsidRPr="0076263B" w:rsidTr="003C6CCF">
        <w:tc>
          <w:tcPr>
            <w:tcW w:w="594" w:type="dxa"/>
            <w:vMerge/>
          </w:tcPr>
          <w:p w:rsidR="0082787A" w:rsidRPr="0076263B" w:rsidRDefault="0082787A" w:rsidP="00E032BE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82787A" w:rsidRPr="0076263B" w:rsidRDefault="0082787A" w:rsidP="00173437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82787A" w:rsidRPr="0076263B" w:rsidRDefault="0082787A" w:rsidP="00E032BE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>Углубленное изучение отдельных предметов</w:t>
            </w:r>
          </w:p>
        </w:tc>
        <w:tc>
          <w:tcPr>
            <w:tcW w:w="6662" w:type="dxa"/>
          </w:tcPr>
          <w:p w:rsidR="0082787A" w:rsidRPr="00E86A0D" w:rsidRDefault="0082787A" w:rsidP="00E86A0D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>Не используются возможности реализации образовательной программы в сетевой форме.</w:t>
            </w:r>
          </w:p>
        </w:tc>
      </w:tr>
      <w:tr w:rsidR="00AA7D06" w:rsidRPr="0076263B" w:rsidTr="003C6CCF">
        <w:tc>
          <w:tcPr>
            <w:tcW w:w="594" w:type="dxa"/>
            <w:vMerge/>
          </w:tcPr>
          <w:p w:rsidR="00AA7D06" w:rsidRPr="0076263B" w:rsidRDefault="00AA7D06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AA7D06" w:rsidRPr="0076263B" w:rsidRDefault="00AA7D06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AA7D06" w:rsidRPr="0076263B" w:rsidRDefault="00AA7D06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A7D06" w:rsidRPr="00E86A0D" w:rsidRDefault="00AA7D06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0D">
              <w:rPr>
                <w:rFonts w:ascii="Times New Roman" w:hAnsi="Times New Roman"/>
                <w:sz w:val="24"/>
                <w:szCs w:val="24"/>
              </w:rPr>
              <w:t>Недостаточная работа по формированию интереса и мотивации обучающихся к углубленному изучению отдельных предметов.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A7D06" w:rsidRPr="0076263B" w:rsidTr="003C6CCF">
        <w:tc>
          <w:tcPr>
            <w:tcW w:w="594" w:type="dxa"/>
            <w:vMerge/>
          </w:tcPr>
          <w:p w:rsidR="00AA7D06" w:rsidRPr="0076263B" w:rsidRDefault="00AA7D06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AA7D06" w:rsidRPr="0076263B" w:rsidRDefault="00AA7D06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AA7D06" w:rsidRPr="0076263B" w:rsidRDefault="00AA7D06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A7D06" w:rsidRPr="00E86A0D" w:rsidRDefault="00AA7D06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Запрос родителей на восполнение</w:t>
            </w:r>
            <w:r w:rsidRPr="00E86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коррекцию знаний, а не на углублённое изучение отдельных предметов.</w:t>
            </w:r>
          </w:p>
        </w:tc>
      </w:tr>
      <w:tr w:rsidR="00D21835" w:rsidRPr="0076263B" w:rsidTr="003C6CCF">
        <w:tc>
          <w:tcPr>
            <w:tcW w:w="594" w:type="dxa"/>
            <w:vMerge/>
          </w:tcPr>
          <w:p w:rsidR="00D21835" w:rsidRPr="0076263B" w:rsidRDefault="00D21835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D21835" w:rsidRPr="0076263B" w:rsidRDefault="00D21835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D21835" w:rsidRPr="0076263B" w:rsidRDefault="00D21835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6662" w:type="dxa"/>
          </w:tcPr>
          <w:p w:rsidR="00D21835" w:rsidRPr="00C71133" w:rsidRDefault="00D21835" w:rsidP="00AA7D06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>Разработанные ЛА по вопросам организации образования обучающихся с ОВЗ, с инвалидностью не охватывают все вопросы организации образования обучающихся с ОВЗ, с инвалидностью.</w:t>
            </w:r>
          </w:p>
        </w:tc>
      </w:tr>
      <w:tr w:rsidR="00D21835" w:rsidRPr="0076263B" w:rsidTr="003C6CCF">
        <w:tc>
          <w:tcPr>
            <w:tcW w:w="594" w:type="dxa"/>
            <w:vMerge/>
          </w:tcPr>
          <w:p w:rsidR="00D21835" w:rsidRPr="0076263B" w:rsidRDefault="00D21835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D21835" w:rsidRPr="0076263B" w:rsidRDefault="00D21835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D21835" w:rsidRPr="0076263B" w:rsidRDefault="00D21835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21835" w:rsidRPr="0076263B" w:rsidRDefault="00D21835" w:rsidP="00AA7D0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71133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профессиональных компетенций педагогических работников для трансляции опыта в вопросах образования обучающихся с ОВЗ, с инвалидностью на семинарах, тренингах, конференциях и иных мероприятиях</w:t>
            </w:r>
          </w:p>
        </w:tc>
      </w:tr>
      <w:tr w:rsidR="00AA7D06" w:rsidRPr="0076263B" w:rsidTr="003C6CCF">
        <w:tc>
          <w:tcPr>
            <w:tcW w:w="594" w:type="dxa"/>
            <w:vMerge w:val="restart"/>
          </w:tcPr>
          <w:p w:rsidR="00AA7D06" w:rsidRPr="0076263B" w:rsidRDefault="00AA7D06" w:rsidP="00AA7D0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83" w:type="dxa"/>
            <w:vMerge w:val="restart"/>
          </w:tcPr>
          <w:p w:rsidR="00AA7D06" w:rsidRPr="00732214" w:rsidRDefault="00AA7D06" w:rsidP="00AA7D0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4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4678" w:type="dxa"/>
            <w:vMerge w:val="restart"/>
          </w:tcPr>
          <w:p w:rsidR="00AA7D06" w:rsidRPr="00732214" w:rsidRDefault="00AA7D06" w:rsidP="00AA7D06">
            <w:pPr>
              <w:rPr>
                <w:sz w:val="24"/>
                <w:szCs w:val="24"/>
              </w:rPr>
            </w:pPr>
            <w:r w:rsidRPr="00732214">
              <w:rPr>
                <w:rFonts w:ascii="Times New Roman" w:hAnsi="Times New Roman"/>
                <w:sz w:val="24"/>
                <w:szCs w:val="24"/>
              </w:rPr>
              <w:t>Создание условий для занятий физической культурой и спортом</w:t>
            </w:r>
          </w:p>
        </w:tc>
        <w:tc>
          <w:tcPr>
            <w:tcW w:w="6662" w:type="dxa"/>
          </w:tcPr>
          <w:p w:rsidR="00AA7D06" w:rsidRPr="00732214" w:rsidRDefault="00AA7D06" w:rsidP="00AA7D0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4">
              <w:rPr>
                <w:rFonts w:ascii="Times New Roman" w:hAnsi="Times New Roman" w:cs="Times New Roman"/>
                <w:sz w:val="24"/>
                <w:szCs w:val="24"/>
              </w:rPr>
              <w:t>Отсутствие спортивного зала, 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етствующего требованиям СанПин.</w:t>
            </w:r>
          </w:p>
        </w:tc>
      </w:tr>
      <w:tr w:rsidR="00AA7D06" w:rsidRPr="0076263B" w:rsidTr="003C6CCF">
        <w:tc>
          <w:tcPr>
            <w:tcW w:w="594" w:type="dxa"/>
            <w:vMerge/>
          </w:tcPr>
          <w:p w:rsidR="00AA7D06" w:rsidRPr="0076263B" w:rsidRDefault="00AA7D06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AA7D06" w:rsidRPr="00732214" w:rsidRDefault="00AA7D06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AA7D06" w:rsidRPr="00732214" w:rsidRDefault="00AA7D06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A7D06" w:rsidRPr="00732214" w:rsidRDefault="00AA7D06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4">
              <w:rPr>
                <w:rFonts w:ascii="Times New Roman" w:hAnsi="Times New Roman" w:cs="Times New Roman"/>
                <w:sz w:val="24"/>
                <w:szCs w:val="24"/>
              </w:rPr>
              <w:t>Недостаточная работа по привлечению обучающихся к участию в массовых физкультурно-спортивных мероприятиях.</w:t>
            </w:r>
          </w:p>
        </w:tc>
      </w:tr>
      <w:tr w:rsidR="00AA7D06" w:rsidRPr="0076263B" w:rsidTr="003C6CCF">
        <w:tc>
          <w:tcPr>
            <w:tcW w:w="594" w:type="dxa"/>
            <w:vMerge/>
          </w:tcPr>
          <w:p w:rsidR="00AA7D06" w:rsidRPr="0076263B" w:rsidRDefault="00AA7D06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AA7D06" w:rsidRPr="00732214" w:rsidRDefault="00AA7D06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AA7D06" w:rsidRPr="00732214" w:rsidRDefault="00AA7D06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AA7D06" w:rsidRPr="00732214" w:rsidRDefault="00AA7D06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4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работа по привлечению обучающихся к </w:t>
            </w:r>
            <w:r w:rsidRPr="00732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во Всероссийском физкультурно-спортивном комплексе «Готов к труду и обороне».</w:t>
            </w:r>
          </w:p>
        </w:tc>
      </w:tr>
      <w:tr w:rsidR="0082787A" w:rsidRPr="0076263B" w:rsidTr="003C6CCF">
        <w:tc>
          <w:tcPr>
            <w:tcW w:w="594" w:type="dxa"/>
            <w:vMerge w:val="restart"/>
          </w:tcPr>
          <w:p w:rsidR="0082787A" w:rsidRPr="0076263B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83" w:type="dxa"/>
            <w:vMerge w:val="restart"/>
          </w:tcPr>
          <w:p w:rsidR="0082787A" w:rsidRPr="00732214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4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</w:p>
        </w:tc>
        <w:tc>
          <w:tcPr>
            <w:tcW w:w="4678" w:type="dxa"/>
            <w:vMerge w:val="restart"/>
          </w:tcPr>
          <w:p w:rsidR="0082787A" w:rsidRPr="001F0DAC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DAC">
              <w:rPr>
                <w:rFonts w:ascii="Times New Roman" w:hAnsi="Times New Roman"/>
                <w:sz w:val="24"/>
                <w:szCs w:val="24"/>
              </w:rPr>
              <w:t>Развитие талантов</w:t>
            </w:r>
          </w:p>
        </w:tc>
        <w:tc>
          <w:tcPr>
            <w:tcW w:w="6662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4">
              <w:rPr>
                <w:rFonts w:ascii="Times New Roman" w:hAnsi="Times New Roman" w:cs="Times New Roman"/>
                <w:sz w:val="24"/>
                <w:szCs w:val="24"/>
              </w:rPr>
              <w:t>Отсутствие достаточного количества программ дополнительного образования по всем направленностям.</w:t>
            </w:r>
          </w:p>
        </w:tc>
      </w:tr>
      <w:tr w:rsidR="0082787A" w:rsidRPr="0076263B" w:rsidTr="003C6CCF">
        <w:tc>
          <w:tcPr>
            <w:tcW w:w="594" w:type="dxa"/>
            <w:vMerge/>
          </w:tcPr>
          <w:p w:rsidR="0082787A" w:rsidRPr="0076263B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82787A" w:rsidRPr="00732214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82787A" w:rsidRPr="001F0DAC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4">
              <w:rPr>
                <w:rFonts w:ascii="Times New Roman" w:hAnsi="Times New Roman" w:cs="Times New Roman"/>
                <w:sz w:val="24"/>
                <w:szCs w:val="24"/>
              </w:rPr>
              <w:t>Не организована сетевая форма реализации дополнительных общеобразовательных программ технической и естественно-научной направленностей.</w:t>
            </w:r>
          </w:p>
        </w:tc>
      </w:tr>
      <w:tr w:rsidR="0082787A" w:rsidRPr="0076263B" w:rsidTr="003C6CCF">
        <w:tc>
          <w:tcPr>
            <w:tcW w:w="594" w:type="dxa"/>
            <w:vMerge/>
          </w:tcPr>
          <w:p w:rsidR="0082787A" w:rsidRPr="0076263B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82787A" w:rsidRPr="00732214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4">
              <w:rPr>
                <w:rFonts w:ascii="Times New Roman" w:hAnsi="Times New Roman"/>
                <w:sz w:val="24"/>
                <w:szCs w:val="24"/>
              </w:rPr>
              <w:t>Школьные творческие объединения</w:t>
            </w:r>
          </w:p>
        </w:tc>
        <w:tc>
          <w:tcPr>
            <w:tcW w:w="6662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4">
              <w:rPr>
                <w:rFonts w:ascii="Times New Roman" w:hAnsi="Times New Roman"/>
                <w:sz w:val="24"/>
                <w:szCs w:val="24"/>
              </w:rPr>
              <w:t>Мероприятия школьных творческих объединений не учтены в календарном плане воспитательной работы.</w:t>
            </w:r>
          </w:p>
        </w:tc>
      </w:tr>
      <w:tr w:rsidR="0082787A" w:rsidRPr="0076263B" w:rsidTr="003C6CCF">
        <w:tc>
          <w:tcPr>
            <w:tcW w:w="594" w:type="dxa"/>
            <w:vMerge w:val="restart"/>
          </w:tcPr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Pr="0076263B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 w:val="restart"/>
          </w:tcPr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4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87A" w:rsidRPr="00732214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</w:tcPr>
          <w:p w:rsidR="0082787A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214">
              <w:rPr>
                <w:rFonts w:ascii="Times New Roman" w:hAnsi="Times New Roman"/>
                <w:sz w:val="24"/>
                <w:szCs w:val="24"/>
              </w:rPr>
              <w:t>Организация воспитательной деятельности</w:t>
            </w:r>
          </w:p>
          <w:p w:rsidR="0082787A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87A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214">
              <w:rPr>
                <w:rFonts w:ascii="Times New Roman" w:hAnsi="Times New Roman"/>
                <w:sz w:val="24"/>
                <w:szCs w:val="24"/>
              </w:rPr>
              <w:t>В штатном расписании не предусмотрена должность педагогического работника с наименованием «советник директора по воспитанию и взаимодействию с детскими общественными объединениями».</w:t>
            </w:r>
          </w:p>
        </w:tc>
      </w:tr>
      <w:tr w:rsidR="0082787A" w:rsidRPr="0076263B" w:rsidTr="003C6CCF">
        <w:tc>
          <w:tcPr>
            <w:tcW w:w="594" w:type="dxa"/>
            <w:vMerge/>
          </w:tcPr>
          <w:p w:rsidR="0082787A" w:rsidRPr="0076263B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82787A" w:rsidRPr="00732214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214">
              <w:rPr>
                <w:rFonts w:ascii="Times New Roman" w:hAnsi="Times New Roman"/>
                <w:sz w:val="24"/>
                <w:szCs w:val="24"/>
              </w:rPr>
              <w:t>Не обеспечено использование школьной символики (флаг школы, ги</w:t>
            </w:r>
            <w:r>
              <w:rPr>
                <w:rFonts w:ascii="Times New Roman" w:hAnsi="Times New Roman"/>
                <w:sz w:val="24"/>
                <w:szCs w:val="24"/>
              </w:rPr>
              <w:t>мн школы, эмблема школы</w:t>
            </w:r>
            <w:r w:rsidRPr="00732214">
              <w:rPr>
                <w:rFonts w:ascii="Times New Roman" w:hAnsi="Times New Roman"/>
                <w:sz w:val="24"/>
                <w:szCs w:val="24"/>
              </w:rPr>
              <w:t>) при обучении и воспитании обучающихся</w:t>
            </w:r>
          </w:p>
        </w:tc>
      </w:tr>
      <w:tr w:rsidR="0082787A" w:rsidRPr="0076263B" w:rsidTr="003C6CCF">
        <w:tc>
          <w:tcPr>
            <w:tcW w:w="594" w:type="dxa"/>
            <w:vMerge/>
          </w:tcPr>
          <w:p w:rsidR="0082787A" w:rsidRPr="0076263B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82787A" w:rsidRPr="00732214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214">
              <w:rPr>
                <w:rFonts w:ascii="Times New Roman" w:hAnsi="Times New Roman"/>
                <w:sz w:val="24"/>
                <w:szCs w:val="24"/>
              </w:rPr>
              <w:t>Не разработаны программы краеведения и школьного туризма в рамках внеурочной деятельности и/или дополнительного образования.</w:t>
            </w:r>
          </w:p>
        </w:tc>
      </w:tr>
      <w:tr w:rsidR="0082787A" w:rsidRPr="0076263B" w:rsidTr="003C6CCF">
        <w:tc>
          <w:tcPr>
            <w:tcW w:w="594" w:type="dxa"/>
          </w:tcPr>
          <w:p w:rsidR="0082787A" w:rsidRPr="0076263B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3" w:type="dxa"/>
          </w:tcPr>
          <w:p w:rsidR="0082787A" w:rsidRPr="00732214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4678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27A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6662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Недостаточный уровень профессиональных компетенций управленческой команды в выполнении функций по администрированию реализации утвержденного плана профориентационной деятельности в школе.</w:t>
            </w:r>
          </w:p>
        </w:tc>
      </w:tr>
      <w:tr w:rsidR="0082787A" w:rsidRPr="0076263B" w:rsidTr="003C6CCF">
        <w:tc>
          <w:tcPr>
            <w:tcW w:w="594" w:type="dxa"/>
          </w:tcPr>
          <w:p w:rsidR="0082787A" w:rsidRPr="0076263B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83" w:type="dxa"/>
          </w:tcPr>
          <w:p w:rsidR="0082787A" w:rsidRPr="00732214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Учитель. Школьная команда</w:t>
            </w:r>
          </w:p>
        </w:tc>
        <w:tc>
          <w:tcPr>
            <w:tcW w:w="4678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27A">
              <w:rPr>
                <w:rFonts w:ascii="Times New Roman" w:hAnsi="Times New Roman" w:cs="Times New Roman"/>
                <w:sz w:val="24"/>
                <w:szCs w:val="24"/>
              </w:rPr>
              <w:t>Развитие и повышение квалификации</w:t>
            </w:r>
          </w:p>
        </w:tc>
        <w:tc>
          <w:tcPr>
            <w:tcW w:w="6662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F527A">
              <w:rPr>
                <w:rFonts w:ascii="Times New Roman" w:hAnsi="Times New Roman"/>
                <w:sz w:val="24"/>
                <w:szCs w:val="24"/>
              </w:rPr>
              <w:t>Низкая доля педагогических работников, прошедших обучение по программам повышения квалификации по инструментам ЦОС, размещенным в Федеральном реестре дополнительных профессиональных программ педагогического образования (за три последних года).</w:t>
            </w:r>
          </w:p>
        </w:tc>
      </w:tr>
      <w:tr w:rsidR="0082787A" w:rsidRPr="0076263B" w:rsidTr="003C6CCF">
        <w:tc>
          <w:tcPr>
            <w:tcW w:w="594" w:type="dxa"/>
          </w:tcPr>
          <w:p w:rsidR="0082787A" w:rsidRPr="0076263B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83" w:type="dxa"/>
          </w:tcPr>
          <w:p w:rsidR="0082787A" w:rsidRPr="00732214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27A">
              <w:rPr>
                <w:rFonts w:ascii="Times New Roman" w:hAnsi="Times New Roman" w:cs="Times New Roman"/>
                <w:sz w:val="24"/>
                <w:szCs w:val="24"/>
              </w:rPr>
              <w:t>Школьный климат</w:t>
            </w:r>
          </w:p>
        </w:tc>
        <w:tc>
          <w:tcPr>
            <w:tcW w:w="4678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Дефициты отсутствуют</w:t>
            </w:r>
          </w:p>
        </w:tc>
        <w:tc>
          <w:tcPr>
            <w:tcW w:w="6662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787A" w:rsidRPr="0076263B" w:rsidTr="003C6CCF">
        <w:tc>
          <w:tcPr>
            <w:tcW w:w="594" w:type="dxa"/>
            <w:vMerge w:val="restart"/>
          </w:tcPr>
          <w:p w:rsidR="0082787A" w:rsidRPr="0076263B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83" w:type="dxa"/>
            <w:vMerge w:val="restart"/>
          </w:tcPr>
          <w:p w:rsidR="0082787A" w:rsidRPr="00732214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27A">
              <w:rPr>
                <w:rFonts w:ascii="Times New Roman" w:hAnsi="Times New Roman" w:cs="Times New Roman"/>
                <w:sz w:val="24"/>
                <w:szCs w:val="24"/>
              </w:rPr>
              <w:t>Образовательная среда</w:t>
            </w:r>
          </w:p>
        </w:tc>
        <w:tc>
          <w:tcPr>
            <w:tcW w:w="4678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27A">
              <w:rPr>
                <w:rFonts w:ascii="Times New Roman" w:hAnsi="Times New Roman" w:cs="Times New Roman"/>
                <w:sz w:val="24"/>
                <w:szCs w:val="24"/>
              </w:rPr>
              <w:t>ЦОС (поддержка всех активностей)</w:t>
            </w:r>
          </w:p>
        </w:tc>
        <w:tc>
          <w:tcPr>
            <w:tcW w:w="6662" w:type="dxa"/>
          </w:tcPr>
          <w:p w:rsidR="0082787A" w:rsidRPr="00732214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9E6">
              <w:rPr>
                <w:rFonts w:ascii="Times New Roman" w:hAnsi="Times New Roman"/>
                <w:sz w:val="24"/>
                <w:szCs w:val="24"/>
              </w:rPr>
              <w:t>Отсутствие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обновление материально-технической базы учреждения</w:t>
            </w:r>
          </w:p>
        </w:tc>
      </w:tr>
      <w:tr w:rsidR="0082787A" w:rsidRPr="0076263B" w:rsidTr="003C6CCF">
        <w:tc>
          <w:tcPr>
            <w:tcW w:w="594" w:type="dxa"/>
            <w:vMerge/>
          </w:tcPr>
          <w:p w:rsidR="0082787A" w:rsidRPr="0076263B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3" w:type="dxa"/>
            <w:vMerge/>
          </w:tcPr>
          <w:p w:rsidR="0082787A" w:rsidRPr="00732214" w:rsidRDefault="0082787A" w:rsidP="0082787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82787A" w:rsidRPr="000949E6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49E6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школы полного дня</w:t>
            </w:r>
          </w:p>
        </w:tc>
        <w:tc>
          <w:tcPr>
            <w:tcW w:w="6662" w:type="dxa"/>
          </w:tcPr>
          <w:p w:rsidR="0082787A" w:rsidRPr="000949E6" w:rsidRDefault="0082787A" w:rsidP="0082787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9E6">
              <w:rPr>
                <w:rFonts w:ascii="Times New Roman" w:hAnsi="Times New Roman"/>
                <w:sz w:val="24"/>
                <w:szCs w:val="24"/>
              </w:rPr>
              <w:t>Не предоставляется услуга по присмотру и уходу за детьми в группах продленного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  <w:r w:rsidRPr="000949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855D8" w:rsidRPr="0076263B" w:rsidRDefault="002855D8" w:rsidP="009E5918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855D8" w:rsidRPr="00E019C2" w:rsidRDefault="00764AAD" w:rsidP="00AA7D06">
      <w:pPr>
        <w:adjustRightInd w:val="0"/>
        <w:snapToGri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19C2">
        <w:rPr>
          <w:rFonts w:ascii="Times New Roman" w:hAnsi="Times New Roman" w:cs="Times New Roman"/>
          <w:b/>
          <w:sz w:val="24"/>
          <w:szCs w:val="24"/>
        </w:rPr>
        <w:t>3.3</w:t>
      </w:r>
      <w:r w:rsidR="002855D8" w:rsidRPr="00E019C2">
        <w:rPr>
          <w:rFonts w:ascii="Times New Roman" w:hAnsi="Times New Roman" w:cs="Times New Roman"/>
          <w:b/>
          <w:sz w:val="24"/>
          <w:szCs w:val="24"/>
        </w:rPr>
        <w:t>.</w:t>
      </w:r>
      <w:r w:rsidR="002855D8" w:rsidRPr="00800B7F">
        <w:rPr>
          <w:rFonts w:ascii="Times New Roman" w:hAnsi="Times New Roman" w:cs="Times New Roman"/>
          <w:sz w:val="24"/>
          <w:szCs w:val="24"/>
        </w:rPr>
        <w:t xml:space="preserve"> </w:t>
      </w:r>
      <w:r w:rsidR="002855D8" w:rsidRPr="00E019C2">
        <w:rPr>
          <w:rFonts w:ascii="Times New Roman" w:hAnsi="Times New Roman" w:cs="Times New Roman"/>
          <w:b/>
          <w:sz w:val="24"/>
          <w:szCs w:val="24"/>
        </w:rPr>
        <w:t>Анализ текущего состоя</w:t>
      </w:r>
      <w:r w:rsidR="006F14D4">
        <w:rPr>
          <w:rFonts w:ascii="Times New Roman" w:hAnsi="Times New Roman" w:cs="Times New Roman"/>
          <w:b/>
          <w:sz w:val="24"/>
          <w:szCs w:val="24"/>
        </w:rPr>
        <w:t>ния и перспектив развития школы</w:t>
      </w:r>
    </w:p>
    <w:p w:rsidR="00CA2CD8" w:rsidRPr="00764AAD" w:rsidRDefault="0012722C" w:rsidP="00AA7D06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djustRightInd w:val="0"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4AAD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Интерпретация результатов самодиагностики</w:t>
      </w:r>
      <w:r w:rsidR="00153586" w:rsidRPr="00764A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учётом критериев и показателей самодиагностики образовательной организации, осуществляющей образовательную деятельность по программе начального общего образования, в которой обучаются обучающиеся с ограниченными возможностями здоровья, с инвалидностью.</w:t>
      </w:r>
    </w:p>
    <w:tbl>
      <w:tblPr>
        <w:tblStyle w:val="af0"/>
        <w:tblW w:w="15417" w:type="dxa"/>
        <w:tblLook w:val="04A0" w:firstRow="1" w:lastRow="0" w:firstColumn="1" w:lastColumn="0" w:noHBand="0" w:noVBand="1"/>
        <w:tblCaption w:val="DevelopmentProgramItems"/>
      </w:tblPr>
      <w:tblGrid>
        <w:gridCol w:w="675"/>
        <w:gridCol w:w="3838"/>
        <w:gridCol w:w="3250"/>
        <w:gridCol w:w="7654"/>
      </w:tblGrid>
      <w:tr w:rsidR="00140E02" w:rsidRPr="001F7C3A" w:rsidTr="00153586">
        <w:tc>
          <w:tcPr>
            <w:tcW w:w="675" w:type="dxa"/>
          </w:tcPr>
          <w:p w:rsidR="00140E02" w:rsidRPr="0076263B" w:rsidRDefault="00140E02" w:rsidP="0015358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140E02" w:rsidRPr="0076263B" w:rsidRDefault="00140E02" w:rsidP="0015358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38" w:type="dxa"/>
          </w:tcPr>
          <w:p w:rsidR="00140E02" w:rsidRPr="0076263B" w:rsidRDefault="00140E02" w:rsidP="00C7113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направление, ключевое условие</w:t>
            </w:r>
          </w:p>
        </w:tc>
        <w:tc>
          <w:tcPr>
            <w:tcW w:w="3250" w:type="dxa"/>
          </w:tcPr>
          <w:p w:rsidR="00140E02" w:rsidRPr="0076263B" w:rsidRDefault="00140E02" w:rsidP="00C7113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Полученный результат</w:t>
            </w:r>
          </w:p>
          <w:p w:rsidR="00140E02" w:rsidRPr="0076263B" w:rsidRDefault="00140E02" w:rsidP="00C7113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(уровень/количество баллов)</w:t>
            </w:r>
          </w:p>
        </w:tc>
        <w:tc>
          <w:tcPr>
            <w:tcW w:w="7654" w:type="dxa"/>
          </w:tcPr>
          <w:p w:rsidR="00140E02" w:rsidRPr="0076263B" w:rsidRDefault="00140E02" w:rsidP="00C71133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140E02" w:rsidRPr="001F7C3A" w:rsidTr="00153586">
        <w:tc>
          <w:tcPr>
            <w:tcW w:w="675" w:type="dxa"/>
          </w:tcPr>
          <w:p w:rsidR="00140E02" w:rsidRPr="0076263B" w:rsidRDefault="00140E02" w:rsidP="0015358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8" w:type="dxa"/>
          </w:tcPr>
          <w:p w:rsidR="00140E02" w:rsidRPr="0076263B" w:rsidRDefault="00140E02" w:rsidP="0015358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Знание</w:t>
            </w:r>
          </w:p>
        </w:tc>
        <w:tc>
          <w:tcPr>
            <w:tcW w:w="3250" w:type="dxa"/>
          </w:tcPr>
          <w:p w:rsidR="00140E02" w:rsidRDefault="00140E02" w:rsidP="0015358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b/>
                <w:sz w:val="24"/>
                <w:szCs w:val="24"/>
              </w:rPr>
              <w:t>26 баллов</w:t>
            </w: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53586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 уровень)</w:t>
            </w:r>
          </w:p>
          <w:p w:rsidR="00153586" w:rsidRPr="0076263B" w:rsidRDefault="00153586" w:rsidP="00153586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81% от максимально возможного в рамках достигнутого среднего уровня</w:t>
            </w:r>
          </w:p>
        </w:tc>
        <w:tc>
          <w:tcPr>
            <w:tcW w:w="7654" w:type="dxa"/>
          </w:tcPr>
          <w:p w:rsidR="00140E02" w:rsidRPr="0076263B" w:rsidRDefault="00140E02" w:rsidP="001535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 xml:space="preserve">Для достижения </w:t>
            </w:r>
            <w:r w:rsidR="00153586">
              <w:rPr>
                <w:rFonts w:ascii="Times New Roman" w:hAnsi="Times New Roman"/>
                <w:sz w:val="24"/>
                <w:szCs w:val="24"/>
              </w:rPr>
              <w:t>максимального показателя по среднему уровню</w:t>
            </w:r>
            <w:r w:rsidRPr="007626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40E02" w:rsidRPr="0076263B" w:rsidRDefault="00153586" w:rsidP="001535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+ 6</w:t>
            </w:r>
            <w:r w:rsidR="00140E02" w:rsidRPr="0076263B">
              <w:rPr>
                <w:rFonts w:ascii="Times New Roman" w:hAnsi="Times New Roman"/>
                <w:sz w:val="24"/>
                <w:szCs w:val="24"/>
              </w:rPr>
              <w:t xml:space="preserve"> баллов за счёт обеспечения </w:t>
            </w:r>
            <w:r>
              <w:rPr>
                <w:rFonts w:ascii="Times New Roman" w:hAnsi="Times New Roman"/>
                <w:sz w:val="24"/>
                <w:szCs w:val="24"/>
              </w:rPr>
              <w:t>отдельных условий по</w:t>
            </w:r>
            <w:r w:rsidR="00140E02" w:rsidRPr="0076263B">
              <w:rPr>
                <w:rFonts w:ascii="Times New Roman" w:hAnsi="Times New Roman"/>
                <w:sz w:val="24"/>
                <w:szCs w:val="24"/>
              </w:rPr>
              <w:t xml:space="preserve"> организации образования обучающихся с ОВЗ, с инвалидностью;</w:t>
            </w:r>
          </w:p>
          <w:p w:rsidR="00140E02" w:rsidRPr="0076263B" w:rsidRDefault="00140E02" w:rsidP="001535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 xml:space="preserve">Для достижения </w:t>
            </w:r>
            <w:r w:rsidR="00153586">
              <w:rPr>
                <w:rFonts w:ascii="Times New Roman" w:hAnsi="Times New Roman"/>
                <w:sz w:val="24"/>
                <w:szCs w:val="24"/>
              </w:rPr>
              <w:t xml:space="preserve">максимально </w:t>
            </w:r>
            <w:r w:rsidRPr="0076263B">
              <w:rPr>
                <w:rFonts w:ascii="Times New Roman" w:hAnsi="Times New Roman"/>
                <w:sz w:val="24"/>
                <w:szCs w:val="24"/>
              </w:rPr>
              <w:t xml:space="preserve">высокого уровня по направлению «Знание»: </w:t>
            </w:r>
          </w:p>
          <w:p w:rsidR="00140E02" w:rsidRPr="0076263B" w:rsidRDefault="00153586" w:rsidP="001535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+15</w:t>
            </w:r>
            <w:r w:rsidR="00140E02" w:rsidRPr="0076263B">
              <w:rPr>
                <w:rFonts w:ascii="Times New Roman" w:hAnsi="Times New Roman"/>
                <w:sz w:val="24"/>
                <w:szCs w:val="24"/>
              </w:rPr>
              <w:t xml:space="preserve">   баллов, включающих в том числе обеспечение применения сетевой формы реализации общеобразовательных программ, корректировки Плана внеурочной деятельности в соответствии с методическими рекомендациями Минпросвещения России, а также осуществление своевременного административного контроля за состоянием библиотечного фонда.</w:t>
            </w:r>
          </w:p>
        </w:tc>
      </w:tr>
      <w:tr w:rsidR="00C71133" w:rsidRPr="001F7C3A" w:rsidTr="00153586">
        <w:tc>
          <w:tcPr>
            <w:tcW w:w="675" w:type="dxa"/>
          </w:tcPr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38" w:type="dxa"/>
          </w:tcPr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3250" w:type="dxa"/>
          </w:tcPr>
          <w:p w:rsidR="00C71133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b/>
                <w:sz w:val="24"/>
                <w:szCs w:val="24"/>
              </w:rPr>
              <w:t>14 баллов</w:t>
            </w: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 (средний уровень)</w:t>
            </w:r>
          </w:p>
          <w:p w:rsidR="00153586" w:rsidRPr="0076263B" w:rsidRDefault="00153586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70% от максимально возможного в рамках достигнутого среднего уровня</w:t>
            </w:r>
          </w:p>
        </w:tc>
        <w:tc>
          <w:tcPr>
            <w:tcW w:w="7654" w:type="dxa"/>
          </w:tcPr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 xml:space="preserve">Для достижения </w:t>
            </w:r>
            <w:r w:rsidR="00051537" w:rsidRPr="00051537">
              <w:rPr>
                <w:rFonts w:ascii="Times New Roman" w:hAnsi="Times New Roman"/>
                <w:sz w:val="24"/>
                <w:szCs w:val="24"/>
              </w:rPr>
              <w:t>максимального показателя по среднему уровню</w:t>
            </w:r>
          </w:p>
          <w:p w:rsidR="00C71133" w:rsidRPr="0076263B" w:rsidRDefault="00051537" w:rsidP="00C71133">
            <w:pPr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+ 6</w:t>
            </w:r>
            <w:r w:rsidR="00C71133" w:rsidRPr="0076263B">
              <w:rPr>
                <w:rFonts w:ascii="Times New Roman" w:hAnsi="Times New Roman"/>
                <w:sz w:val="24"/>
                <w:szCs w:val="24"/>
              </w:rPr>
              <w:t xml:space="preserve"> баллов за счёт улучшения условий для занятий физической культурой и спортом через применение сетевой формы</w:t>
            </w:r>
            <w:r w:rsidR="00C71133" w:rsidRPr="0076263B">
              <w:rPr>
                <w:sz w:val="24"/>
                <w:szCs w:val="24"/>
              </w:rPr>
              <w:t xml:space="preserve"> </w:t>
            </w:r>
            <w:r w:rsidR="00C71133" w:rsidRPr="0076263B">
              <w:rPr>
                <w:rFonts w:ascii="Times New Roman" w:hAnsi="Times New Roman"/>
                <w:sz w:val="24"/>
                <w:szCs w:val="24"/>
              </w:rPr>
              <w:t xml:space="preserve">реализации программ в рамках функционирования ШСК, а также вовлечение обучающихся в массовые физкультурно-спортивных мероприятия муниципального уровня, в ом числе  ВФСК «ГТО» </w:t>
            </w:r>
          </w:p>
        </w:tc>
      </w:tr>
      <w:tr w:rsidR="00C71133" w:rsidRPr="001F7C3A" w:rsidTr="00153586">
        <w:tc>
          <w:tcPr>
            <w:tcW w:w="675" w:type="dxa"/>
          </w:tcPr>
          <w:p w:rsidR="00C71133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38" w:type="dxa"/>
          </w:tcPr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</w:p>
        </w:tc>
        <w:tc>
          <w:tcPr>
            <w:tcW w:w="3250" w:type="dxa"/>
          </w:tcPr>
          <w:p w:rsidR="00C71133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b/>
                <w:sz w:val="24"/>
                <w:szCs w:val="24"/>
              </w:rPr>
              <w:t>20 баллов</w:t>
            </w: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 (средний уровень)</w:t>
            </w:r>
          </w:p>
          <w:p w:rsidR="00153586" w:rsidRPr="0076263B" w:rsidRDefault="00153586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83% от максимально возможного в рамках достигнутого среднего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уровня</w:t>
            </w:r>
          </w:p>
        </w:tc>
        <w:tc>
          <w:tcPr>
            <w:tcW w:w="7654" w:type="dxa"/>
          </w:tcPr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достижения </w:t>
            </w:r>
            <w:r w:rsidR="00051537" w:rsidRPr="00051537">
              <w:rPr>
                <w:rFonts w:ascii="Times New Roman" w:hAnsi="Times New Roman"/>
                <w:sz w:val="24"/>
                <w:szCs w:val="24"/>
              </w:rPr>
              <w:t>максимального показателя по среднему уровню</w:t>
            </w:r>
            <w:r w:rsidR="00051537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71133" w:rsidRPr="0076263B" w:rsidRDefault="00051537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+ 4 балла</w:t>
            </w:r>
            <w:r w:rsidR="00C71133" w:rsidRPr="0076263B">
              <w:rPr>
                <w:rFonts w:ascii="Times New Roman" w:hAnsi="Times New Roman"/>
                <w:sz w:val="24"/>
                <w:szCs w:val="24"/>
              </w:rPr>
              <w:t xml:space="preserve"> за счёт расширения возможностей учреждения в реализации программ дополнительных общеобразовательных программ, в том числе с использованием сетевой формы взаимодействия</w:t>
            </w:r>
          </w:p>
        </w:tc>
      </w:tr>
      <w:tr w:rsidR="00C71133" w:rsidRPr="001F7C3A" w:rsidTr="00153586">
        <w:tc>
          <w:tcPr>
            <w:tcW w:w="675" w:type="dxa"/>
          </w:tcPr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38" w:type="dxa"/>
          </w:tcPr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Воспитание</w:t>
            </w:r>
          </w:p>
        </w:tc>
        <w:tc>
          <w:tcPr>
            <w:tcW w:w="3250" w:type="dxa"/>
          </w:tcPr>
          <w:p w:rsidR="00C71133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b/>
                <w:sz w:val="24"/>
                <w:szCs w:val="24"/>
              </w:rPr>
              <w:t>15 баллов</w:t>
            </w:r>
            <w:r w:rsidR="003A0FEB">
              <w:rPr>
                <w:rFonts w:ascii="Times New Roman" w:hAnsi="Times New Roman" w:cs="Times New Roman"/>
                <w:sz w:val="24"/>
                <w:szCs w:val="24"/>
              </w:rPr>
              <w:t xml:space="preserve"> (средний</w:t>
            </w: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 уровень)</w:t>
            </w:r>
          </w:p>
          <w:p w:rsidR="00153586" w:rsidRPr="0076263B" w:rsidRDefault="003A0FEB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83% от максимально возможного в рамках достигнутого среднего уровня</w:t>
            </w:r>
          </w:p>
        </w:tc>
        <w:tc>
          <w:tcPr>
            <w:tcW w:w="7654" w:type="dxa"/>
          </w:tcPr>
          <w:p w:rsidR="00C71133" w:rsidRPr="0076263B" w:rsidRDefault="00C71133" w:rsidP="00C7113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 xml:space="preserve">Для достижения </w:t>
            </w:r>
            <w:r w:rsidR="00051537">
              <w:rPr>
                <w:rFonts w:ascii="Times New Roman" w:hAnsi="Times New Roman"/>
                <w:sz w:val="24"/>
                <w:szCs w:val="24"/>
              </w:rPr>
              <w:t>талонного значения (максимальное значение высокого уровня) по данному направлению</w:t>
            </w:r>
            <w:r w:rsidRPr="0076263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+1 балл за счёт введения в штатное расписание ставки со</w:t>
            </w:r>
            <w:r w:rsidR="00051537">
              <w:rPr>
                <w:rFonts w:ascii="Times New Roman" w:hAnsi="Times New Roman" w:cs="Times New Roman"/>
                <w:sz w:val="24"/>
                <w:szCs w:val="24"/>
              </w:rPr>
              <w:t>ветника директора по воспитанию</w:t>
            </w: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+ 5 баллов, включающих в том числе разработку школьной символики, ведение воспитательной работы по краеведению и школьному туризму.</w:t>
            </w:r>
          </w:p>
        </w:tc>
      </w:tr>
      <w:tr w:rsidR="00C71133" w:rsidRPr="001F7C3A" w:rsidTr="00153586">
        <w:tc>
          <w:tcPr>
            <w:tcW w:w="675" w:type="dxa"/>
          </w:tcPr>
          <w:p w:rsidR="00C71133" w:rsidRPr="0076263B" w:rsidRDefault="007F527A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38" w:type="dxa"/>
          </w:tcPr>
          <w:p w:rsidR="00C71133" w:rsidRPr="0076263B" w:rsidRDefault="007F527A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Профориентация</w:t>
            </w:r>
          </w:p>
        </w:tc>
        <w:tc>
          <w:tcPr>
            <w:tcW w:w="3250" w:type="dxa"/>
          </w:tcPr>
          <w:p w:rsidR="00C71133" w:rsidRPr="0076263B" w:rsidRDefault="007F527A" w:rsidP="00051537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537">
              <w:rPr>
                <w:rFonts w:ascii="Times New Roman" w:hAnsi="Times New Roman" w:cs="Times New Roman"/>
                <w:b/>
                <w:sz w:val="24"/>
                <w:szCs w:val="24"/>
              </w:rPr>
              <w:t>0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51537">
              <w:rPr>
                <w:rFonts w:ascii="Times New Roman" w:hAnsi="Times New Roman" w:cs="Times New Roman"/>
                <w:sz w:val="24"/>
                <w:szCs w:val="24"/>
              </w:rPr>
              <w:t>базовый уровень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654" w:type="dxa"/>
          </w:tcPr>
          <w:p w:rsidR="00C71133" w:rsidRPr="0076263B" w:rsidRDefault="00393A8C" w:rsidP="00393A8C">
            <w:pPr>
              <w:adjustRightInd w:val="0"/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+1 балл за счёт участия детей с ОВЗ в фестивальном движении и других </w:t>
            </w:r>
            <w:r w:rsidR="009E5FA9">
              <w:rPr>
                <w:rFonts w:ascii="Times New Roman" w:hAnsi="Times New Roman"/>
                <w:sz w:val="24"/>
                <w:szCs w:val="24"/>
              </w:rPr>
              <w:t xml:space="preserve">мероприятиях по профориентации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соответствии с всероссийским календарным графиком </w:t>
            </w:r>
          </w:p>
        </w:tc>
      </w:tr>
      <w:tr w:rsidR="00C71133" w:rsidRPr="001F7C3A" w:rsidTr="00153586">
        <w:tc>
          <w:tcPr>
            <w:tcW w:w="675" w:type="dxa"/>
          </w:tcPr>
          <w:p w:rsidR="00C71133" w:rsidRPr="0076263B" w:rsidRDefault="007F527A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38" w:type="dxa"/>
          </w:tcPr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Учитель. Школьная команда</w:t>
            </w:r>
          </w:p>
        </w:tc>
        <w:tc>
          <w:tcPr>
            <w:tcW w:w="3250" w:type="dxa"/>
          </w:tcPr>
          <w:p w:rsidR="00C71133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b/>
                <w:sz w:val="24"/>
                <w:szCs w:val="24"/>
              </w:rPr>
              <w:t>27 баллов</w:t>
            </w: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 (высокий уровень)</w:t>
            </w:r>
          </w:p>
          <w:p w:rsidR="00051537" w:rsidRPr="0076263B" w:rsidRDefault="004E1463" w:rsidP="004E146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93% от максимально возможного в рамках достигнутого высокого уровня</w:t>
            </w:r>
          </w:p>
        </w:tc>
        <w:tc>
          <w:tcPr>
            <w:tcW w:w="7654" w:type="dxa"/>
          </w:tcPr>
          <w:p w:rsidR="00051537" w:rsidRDefault="00C71133" w:rsidP="00051537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Для достижения эталонного состояния </w:t>
            </w:r>
            <w:r w:rsidR="00051537">
              <w:rPr>
                <w:rFonts w:ascii="Times New Roman" w:hAnsi="Times New Roman" w:cs="Times New Roman"/>
                <w:sz w:val="24"/>
                <w:szCs w:val="24"/>
              </w:rPr>
              <w:t>(максимальное значение высокого уровня)</w:t>
            </w:r>
            <w:r w:rsidR="004E14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051537">
              <w:rPr>
                <w:rFonts w:ascii="Times New Roman" w:hAnsi="Times New Roman" w:cs="Times New Roman"/>
                <w:sz w:val="24"/>
                <w:szCs w:val="24"/>
              </w:rPr>
              <w:t xml:space="preserve">данному направлению: </w:t>
            </w:r>
          </w:p>
          <w:p w:rsidR="00C71133" w:rsidRPr="0076263B" w:rsidRDefault="004E1463" w:rsidP="00051537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+ 2</w:t>
            </w:r>
            <w:r w:rsidR="00051537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  <w:r w:rsidR="00C71133"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537">
              <w:rPr>
                <w:rFonts w:ascii="Times New Roman" w:hAnsi="Times New Roman" w:cs="Times New Roman"/>
                <w:sz w:val="24"/>
                <w:szCs w:val="24"/>
              </w:rPr>
              <w:t>за счёт проведения работы по мотивированию</w:t>
            </w:r>
            <w:r w:rsidR="00C71133"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для участия в профессиональных и творческих конкурсах регионального и федерального уровней, а также при планировании курсов повышения квалификации ориентироваться только на инструменты ЦОС, размещенные в Федеральном реестре дополнительных профессиональных программ педагогического образования</w:t>
            </w:r>
          </w:p>
        </w:tc>
      </w:tr>
      <w:tr w:rsidR="00C71133" w:rsidRPr="001F7C3A" w:rsidTr="00153586">
        <w:tc>
          <w:tcPr>
            <w:tcW w:w="675" w:type="dxa"/>
          </w:tcPr>
          <w:p w:rsidR="00C71133" w:rsidRPr="0076263B" w:rsidRDefault="007F527A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38" w:type="dxa"/>
          </w:tcPr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Школьный климат</w:t>
            </w:r>
          </w:p>
        </w:tc>
        <w:tc>
          <w:tcPr>
            <w:tcW w:w="3250" w:type="dxa"/>
          </w:tcPr>
          <w:p w:rsidR="00C71133" w:rsidRDefault="00C71133" w:rsidP="004E146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b/>
                <w:sz w:val="24"/>
                <w:szCs w:val="24"/>
              </w:rPr>
              <w:t>16 баллов</w:t>
            </w: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E1463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1463" w:rsidRPr="0076263B" w:rsidRDefault="004E1463" w:rsidP="004E146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7654" w:type="dxa"/>
          </w:tcPr>
          <w:p w:rsidR="00C71133" w:rsidRPr="0076263B" w:rsidRDefault="0082787A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достигнутых результатов, совершенствование условий.</w:t>
            </w:r>
          </w:p>
        </w:tc>
      </w:tr>
      <w:tr w:rsidR="00C71133" w:rsidRPr="001F7C3A" w:rsidTr="00153586">
        <w:tc>
          <w:tcPr>
            <w:tcW w:w="675" w:type="dxa"/>
          </w:tcPr>
          <w:p w:rsidR="00C71133" w:rsidRPr="0076263B" w:rsidRDefault="007F527A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38" w:type="dxa"/>
          </w:tcPr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Образовательная среда</w:t>
            </w:r>
          </w:p>
        </w:tc>
        <w:tc>
          <w:tcPr>
            <w:tcW w:w="3250" w:type="dxa"/>
          </w:tcPr>
          <w:p w:rsidR="00C71133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b/>
                <w:sz w:val="24"/>
                <w:szCs w:val="24"/>
              </w:rPr>
              <w:t>16 баллов</w:t>
            </w: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 xml:space="preserve"> (высокий уровень)</w:t>
            </w:r>
          </w:p>
          <w:p w:rsidR="004E1463" w:rsidRPr="0076263B" w:rsidRDefault="004E146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76% </w:t>
            </w:r>
            <w:r w:rsidRPr="004E1463">
              <w:rPr>
                <w:rFonts w:ascii="Times New Roman" w:hAnsi="Times New Roman" w:cs="Times New Roman"/>
                <w:sz w:val="24"/>
                <w:szCs w:val="24"/>
              </w:rPr>
              <w:t>от максимально возможного в рамках достигнутого высокого уровня</w:t>
            </w:r>
          </w:p>
        </w:tc>
        <w:tc>
          <w:tcPr>
            <w:tcW w:w="7654" w:type="dxa"/>
          </w:tcPr>
          <w:p w:rsidR="00C71133" w:rsidRPr="0076263B" w:rsidRDefault="00C71133" w:rsidP="00C71133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 w:cs="Times New Roman"/>
                <w:sz w:val="24"/>
                <w:szCs w:val="24"/>
              </w:rPr>
              <w:t>Для достижения эталонного состояния по направлению «Образовательная среда» необходимо создание условий для реализации модели «Школа полного дня», а также совершенствование материально-технической базы для внедрения ЦОС и эксплуатации информационной системы управления образовательной организацией</w:t>
            </w:r>
          </w:p>
        </w:tc>
      </w:tr>
    </w:tbl>
    <w:p w:rsidR="00140E02" w:rsidRDefault="00140E02" w:rsidP="004B0E2F">
      <w:pPr>
        <w:pStyle w:val="a3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adjustRightInd w:val="0"/>
        <w:snapToGri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7D06" w:rsidRDefault="00AA7D06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7D06" w:rsidRDefault="00AA7D06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7D06" w:rsidRDefault="00AA7D06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7D06" w:rsidRDefault="00AA7D06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7D06" w:rsidRDefault="00AA7D06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7D06" w:rsidRDefault="00AA7D06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A7D06" w:rsidRDefault="00AA7D06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825B2" w:rsidRPr="00E019C2" w:rsidRDefault="0082787A" w:rsidP="00070C5E">
      <w:pPr>
        <w:widowControl w:val="0"/>
        <w:adjustRightInd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019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3.4</w:t>
      </w:r>
      <w:r w:rsidR="00764AAD" w:rsidRPr="00E019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. </w:t>
      </w:r>
      <w:r w:rsidR="0012722C" w:rsidRPr="00E019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Результаты </w:t>
      </w:r>
      <w:r w:rsidR="00D05E69" w:rsidRPr="00E01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проблемно-</w:t>
      </w:r>
      <w:r w:rsidR="007C3589" w:rsidRPr="00E01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ориентированного анализа</w:t>
      </w:r>
      <w:r w:rsidR="00070C5E" w:rsidRPr="00E019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7C3589" w:rsidRPr="00E019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788"/>
        <w:gridCol w:w="3313"/>
        <w:gridCol w:w="3043"/>
        <w:gridCol w:w="3181"/>
        <w:gridCol w:w="3027"/>
      </w:tblGrid>
      <w:tr w:rsidR="00B412D2" w:rsidRPr="0075658D" w:rsidTr="00B412D2">
        <w:tc>
          <w:tcPr>
            <w:tcW w:w="908" w:type="pct"/>
            <w:vMerge w:val="restar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Магистральные направления и ключевые условия</w:t>
            </w:r>
          </w:p>
        </w:tc>
        <w:tc>
          <w:tcPr>
            <w:tcW w:w="2070" w:type="pct"/>
            <w:gridSpan w:val="2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Оценка актуального состояния внутреннего потенциала</w:t>
            </w:r>
          </w:p>
        </w:tc>
        <w:tc>
          <w:tcPr>
            <w:tcW w:w="2022" w:type="pct"/>
            <w:gridSpan w:val="2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Оценка перспектив развития </w:t>
            </w: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с учетом изменения внешних факторов</w:t>
            </w:r>
          </w:p>
        </w:tc>
      </w:tr>
      <w:tr w:rsidR="00B412D2" w:rsidRPr="0075658D" w:rsidTr="00B412D2">
        <w:tc>
          <w:tcPr>
            <w:tcW w:w="908" w:type="pct"/>
            <w:vMerge/>
            <w:vAlign w:val="center"/>
          </w:tcPr>
          <w:p w:rsidR="001825B2" w:rsidRPr="0075658D" w:rsidRDefault="001825B2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79" w:type="pc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сильные стороны</w:t>
            </w:r>
          </w:p>
        </w:tc>
        <w:tc>
          <w:tcPr>
            <w:tcW w:w="991" w:type="pct"/>
            <w:vAlign w:val="center"/>
          </w:tcPr>
          <w:p w:rsidR="001825B2" w:rsidRPr="0075658D" w:rsidRDefault="0012722C" w:rsidP="0075658D">
            <w:pPr>
              <w:widowControl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слабые стороны</w:t>
            </w:r>
          </w:p>
        </w:tc>
        <w:tc>
          <w:tcPr>
            <w:tcW w:w="103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благоприятные возможности</w:t>
            </w:r>
          </w:p>
        </w:tc>
        <w:tc>
          <w:tcPr>
            <w:tcW w:w="986" w:type="pc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825B2" w:rsidRPr="0075658D" w:rsidRDefault="0012722C" w:rsidP="0075658D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5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риски</w:t>
            </w:r>
          </w:p>
        </w:tc>
      </w:tr>
      <w:tr w:rsidR="00B412D2" w:rsidRPr="0075658D" w:rsidTr="00B412D2">
        <w:tc>
          <w:tcPr>
            <w:tcW w:w="908" w:type="pct"/>
          </w:tcPr>
          <w:p w:rsidR="001825B2" w:rsidRPr="00D05E69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5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Знание</w:t>
            </w:r>
          </w:p>
        </w:tc>
        <w:tc>
          <w:tcPr>
            <w:tcW w:w="1079" w:type="pct"/>
          </w:tcPr>
          <w:p w:rsidR="00AE1A6F" w:rsidRPr="00764AAD" w:rsidRDefault="00AE1A6F" w:rsidP="0075658D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 xml:space="preserve">100% учителей используют программы учебных предметов, содержание и планируемые результаты которых не ниже соответствующих содержания и планируемых результатов федеральных рабочих программ учебных предметов. При разработке рабочих программ по предметам используется конструктор </w:t>
            </w:r>
          </w:p>
          <w:p w:rsidR="00AE1A6F" w:rsidRPr="00764AAD" w:rsidRDefault="00AE1A6F" w:rsidP="0075658D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22" w:history="1">
              <w:r w:rsidRPr="00764AAD">
                <w:rPr>
                  <w:rStyle w:val="af1"/>
                  <w:rFonts w:ascii="Times New Roman" w:hAnsi="Times New Roman"/>
                  <w:sz w:val="24"/>
                  <w:szCs w:val="24"/>
                </w:rPr>
                <w:t>https://edsoo.ru/konstruktor-rabochih-programm/</w:t>
              </w:r>
            </w:hyperlink>
            <w:r w:rsidRPr="00764AAD">
              <w:rPr>
                <w:rFonts w:ascii="Times New Roman" w:hAnsi="Times New Roman"/>
                <w:sz w:val="24"/>
                <w:szCs w:val="24"/>
              </w:rPr>
              <w:t>)</w:t>
            </w:r>
            <w:r w:rsidR="00017831" w:rsidRPr="00764A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1A6F" w:rsidRDefault="00AE1A6F" w:rsidP="00AE1A6F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7831" w:rsidRPr="00764AA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764AAD">
              <w:rPr>
                <w:rFonts w:ascii="Times New Roman" w:hAnsi="Times New Roman"/>
                <w:sz w:val="24"/>
                <w:szCs w:val="24"/>
              </w:rPr>
              <w:t>практической деятельности все педагоги используют электронные образовательные ресурсы (ЭОР) из федерального перечня</w:t>
            </w:r>
            <w:r w:rsidR="00EA0686" w:rsidRPr="00764AAD">
              <w:rPr>
                <w:rFonts w:ascii="Times New Roman" w:hAnsi="Times New Roman"/>
                <w:sz w:val="24"/>
                <w:szCs w:val="24"/>
              </w:rPr>
              <w:t>.</w:t>
            </w:r>
            <w:r w:rsidR="00017831" w:rsidRPr="00764AAD">
              <w:rPr>
                <w:rFonts w:ascii="Times New Roman" w:hAnsi="Times New Roman"/>
                <w:sz w:val="24"/>
                <w:szCs w:val="24"/>
              </w:rPr>
              <w:t xml:space="preserve"> Образовательный процесс обеспечен учебной литературой.</w:t>
            </w:r>
          </w:p>
          <w:p w:rsidR="009E5FA9" w:rsidRDefault="009E5FA9" w:rsidP="009E5FA9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психолого-педагогического сопровождения (ППС)</w:t>
            </w:r>
          </w:p>
          <w:p w:rsidR="009E5FA9" w:rsidRDefault="009E5FA9" w:rsidP="009E5FA9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обеспечивается создание комфортных условий для организации обучения детей с ОВЗ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 инвалидов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(разработаны программы, составлены индивидуальные образовательные маршруты для обучающихся с особыми потребностями в обучении).</w:t>
            </w:r>
          </w:p>
          <w:p w:rsidR="009E5FA9" w:rsidRDefault="009E5FA9" w:rsidP="009E5FA9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Функционирует Консультационный центр для родителей детей с ОВЗ, а также педагогов, испытывающих затруднения.</w:t>
            </w:r>
          </w:p>
          <w:p w:rsidR="00017831" w:rsidRPr="00764AAD" w:rsidRDefault="00EA0686" w:rsidP="00017831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Обучающимся обеспечено не менее 5‒9 часов еженедельных занятий внеурочной деятельностью различной направленности.</w:t>
            </w:r>
            <w:r w:rsidR="00017831"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Ими активно ведётся проектная и исследовательская деятельность. Обучающиеся участвуют в ВСОШ, становятся призёрами муниципального уровня.</w:t>
            </w:r>
          </w:p>
          <w:p w:rsidR="00EA0686" w:rsidRPr="00764AAD" w:rsidRDefault="00EA0686" w:rsidP="00AE1A6F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Родители в целом </w:t>
            </w: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удовлетворены качеством и условиями образовательной деятельности.</w:t>
            </w:r>
          </w:p>
          <w:p w:rsidR="00EA0686" w:rsidRPr="00764AAD" w:rsidRDefault="00EA0686" w:rsidP="00017831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Учреждение функционирует в </w:t>
            </w:r>
            <w:r w:rsidR="00017831"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одну</w:t>
            </w: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смену.</w:t>
            </w:r>
          </w:p>
        </w:tc>
        <w:tc>
          <w:tcPr>
            <w:tcW w:w="991" w:type="pct"/>
          </w:tcPr>
          <w:p w:rsidR="001825B2" w:rsidRDefault="00EA0686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0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Не в полной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EA06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ере </w:t>
            </w:r>
            <w:r w:rsidRPr="00EA0686">
              <w:rPr>
                <w:rFonts w:ascii="Times New Roman" w:hAnsi="Times New Roman"/>
                <w:sz w:val="24"/>
                <w:szCs w:val="24"/>
              </w:rPr>
              <w:t>обеспечены условий для организации образования обучающихся</w:t>
            </w:r>
            <w:r>
              <w:rPr>
                <w:rFonts w:ascii="Times New Roman" w:hAnsi="Times New Roman"/>
              </w:rPr>
              <w:t xml:space="preserve"> с </w:t>
            </w:r>
            <w:r w:rsidR="00B412D2">
              <w:rPr>
                <w:rFonts w:ascii="Times New Roman" w:hAnsi="Times New Roman"/>
              </w:rPr>
              <w:t>ОВЗ</w:t>
            </w:r>
            <w:r>
              <w:rPr>
                <w:rFonts w:ascii="Times New Roman" w:hAnsi="Times New Roman"/>
              </w:rPr>
              <w:t>, с инвалидностью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A0686" w:rsidRDefault="00EA0686" w:rsidP="00EA068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Отсутствует сетевая форма взаимодействия с другими образовательными организациями, организациями культуры и спорта, что отрицательно влияет на количество и направленность курсов внеурочной деятельности.</w:t>
            </w:r>
          </w:p>
          <w:p w:rsidR="00EA0686" w:rsidRDefault="00017831" w:rsidP="00EA068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организованы группы продлённого дня. </w:t>
            </w:r>
          </w:p>
          <w:p w:rsidR="005B3517" w:rsidRPr="00AE1A6F" w:rsidRDefault="005B3517" w:rsidP="00EA068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обеспечивается</w:t>
            </w:r>
            <w:r w:rsidR="000469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углублённое изучение предметов в рамках реализации Плана внеу</w:t>
            </w:r>
            <w:r w:rsidR="00B41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рочной деятельности.</w:t>
            </w:r>
          </w:p>
        </w:tc>
        <w:tc>
          <w:tcPr>
            <w:tcW w:w="1036" w:type="pct"/>
          </w:tcPr>
          <w:p w:rsidR="005B3517" w:rsidRDefault="005B3517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доступности образования всех категорий обучающихся через предоставление возможности выбора различных моделей интеграции общего и дополнительного образования.</w:t>
            </w:r>
          </w:p>
          <w:p w:rsidR="008700ED" w:rsidRDefault="008700ED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Углублённое изучение предметов в рамках внеурочной деятельности.</w:t>
            </w:r>
          </w:p>
          <w:p w:rsidR="005B3517" w:rsidRDefault="005B3517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структуры предметной, межпредметной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надпредметной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проектно-исследовательской деятельности учащихся в рамках проекта «Уральская инженерная школа».</w:t>
            </w:r>
          </w:p>
          <w:p w:rsidR="009E5FA9" w:rsidRPr="00AE1A6F" w:rsidRDefault="009E5FA9" w:rsidP="005B3517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E5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r w:rsidR="005B35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сетевого взаимодействия.</w:t>
            </w:r>
            <w:r w:rsidRPr="009E5F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86" w:type="pct"/>
          </w:tcPr>
          <w:p w:rsidR="005B3517" w:rsidRDefault="005B3517" w:rsidP="009E5FA9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кадровых ресурсов.</w:t>
            </w:r>
          </w:p>
          <w:p w:rsidR="002626DA" w:rsidRDefault="002626DA" w:rsidP="009E5FA9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Недостаточная материально-техническая база учреждения ограничит условия для использования ЦОС в проектно-исследовательской деятельности обучающихся.</w:t>
            </w:r>
          </w:p>
          <w:p w:rsidR="005B3517" w:rsidRDefault="005B3517" w:rsidP="009E5FA9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E5FA9" w:rsidRPr="00AE1A6F" w:rsidRDefault="009E5FA9" w:rsidP="009E5FA9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12D2" w:rsidRPr="0075658D" w:rsidTr="00B412D2">
        <w:tc>
          <w:tcPr>
            <w:tcW w:w="908" w:type="pct"/>
          </w:tcPr>
          <w:p w:rsidR="001825B2" w:rsidRPr="00D05E69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5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Воспитание</w:t>
            </w:r>
          </w:p>
        </w:tc>
        <w:tc>
          <w:tcPr>
            <w:tcW w:w="1079" w:type="pct"/>
          </w:tcPr>
          <w:p w:rsidR="001825B2" w:rsidRPr="00764AAD" w:rsidRDefault="000E4586" w:rsidP="0075658D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Реализация рабочей программы воспитания, в том числе для обучающихся с ОВЗ.</w:t>
            </w:r>
          </w:p>
          <w:p w:rsidR="000E4586" w:rsidRDefault="000E4586" w:rsidP="000E4586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Наличие уклада учреждения, традиций и стремления к внедрению инновационных процессов по совершенствованию системы воспитания. Осуществляется преемственность уровней образования через долгосрочные проекты и конкурсы. Наличие эмблемы школы, элементов школьного костюма.</w:t>
            </w:r>
          </w:p>
          <w:p w:rsidR="002626DA" w:rsidRDefault="002626DA" w:rsidP="000E4586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Работает Совет школьников.</w:t>
            </w:r>
          </w:p>
          <w:p w:rsidR="002626DA" w:rsidRPr="00B412D2" w:rsidRDefault="002626DA" w:rsidP="000E4586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Активно функционируют детские общественные объединения (ЮПИД, ДЮП и т.д.), работает первичное отделение РДДМ</w:t>
            </w:r>
            <w:r w:rsidR="00B412D2">
              <w:rPr>
                <w:rFonts w:ascii="Times New Roman" w:hAnsi="Times New Roman"/>
                <w:sz w:val="24"/>
                <w:szCs w:val="24"/>
              </w:rPr>
              <w:t xml:space="preserve"> – «Движение первых», а также «Орлята России»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1" w:type="pct"/>
          </w:tcPr>
          <w:p w:rsidR="001825B2" w:rsidRPr="005B3517" w:rsidRDefault="000E4586" w:rsidP="000E4586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3517">
              <w:rPr>
                <w:rFonts w:ascii="Times New Roman" w:hAnsi="Times New Roman"/>
                <w:sz w:val="24"/>
                <w:szCs w:val="24"/>
              </w:rPr>
              <w:t>Частичное отсутствие школьной символики (флаг школы, гимн школы).</w:t>
            </w:r>
          </w:p>
          <w:p w:rsidR="000E4586" w:rsidRPr="00AE1A6F" w:rsidRDefault="000E4586" w:rsidP="000E458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3517">
              <w:rPr>
                <w:rFonts w:ascii="Times New Roman" w:hAnsi="Times New Roman"/>
                <w:sz w:val="24"/>
                <w:szCs w:val="24"/>
              </w:rPr>
              <w:t>Не реализуются программы краеведения и школьного туризма</w:t>
            </w: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036" w:type="pct"/>
          </w:tcPr>
          <w:p w:rsidR="001825B2" w:rsidRDefault="002626DA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школы полного дня, включая курсы внеурочной деятельности, кружков и секций в рамках дополнительного образования, реализацию социально значимых проектов.</w:t>
            </w:r>
          </w:p>
          <w:p w:rsidR="002626DA" w:rsidRDefault="002626DA" w:rsidP="002626D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возможностей сетевого взаимодействия для развития системы дополнительного обр</w:t>
            </w:r>
            <w:r w:rsidR="005E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азования, в ом числе школьного туризма и краеведения. </w:t>
            </w:r>
          </w:p>
          <w:p w:rsidR="002626DA" w:rsidRPr="00AE1A6F" w:rsidRDefault="002626DA" w:rsidP="002626D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Возможность участия в грантах и конкурсах разного уровня</w:t>
            </w:r>
            <w:r w:rsidR="005E6D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86" w:type="pct"/>
          </w:tcPr>
          <w:p w:rsidR="001825B2" w:rsidRPr="00AE1A6F" w:rsidRDefault="002626DA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Особенности расположения школы и характеристика социума, а также низкие образовательные и культурные запросы большей части родителей.</w:t>
            </w:r>
          </w:p>
        </w:tc>
      </w:tr>
      <w:tr w:rsidR="00B412D2" w:rsidRPr="0075658D" w:rsidTr="00B412D2">
        <w:tc>
          <w:tcPr>
            <w:tcW w:w="908" w:type="pct"/>
          </w:tcPr>
          <w:p w:rsidR="001825B2" w:rsidRPr="00D05E69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5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Здоровье</w:t>
            </w:r>
          </w:p>
        </w:tc>
        <w:tc>
          <w:tcPr>
            <w:tcW w:w="1079" w:type="pct"/>
          </w:tcPr>
          <w:p w:rsidR="001825B2" w:rsidRPr="00764AAD" w:rsidRDefault="00EA0686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Реализуется школьная комплексная программа здоровьесбережения</w:t>
            </w:r>
            <w:r w:rsidR="00017831"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17831" w:rsidRPr="00764AAD" w:rsidRDefault="00017831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Функционирует ШСК, имеется спортивная площадка.</w:t>
            </w:r>
          </w:p>
          <w:p w:rsidR="00DF1950" w:rsidRPr="00764AAD" w:rsidRDefault="00DF1950" w:rsidP="00DF1950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Созданы условия для организации коррекционной работы с обучающимися с особыми возможностями здоровья или потребностями в обучении.</w:t>
            </w:r>
          </w:p>
          <w:p w:rsidR="00DF1950" w:rsidRDefault="00DF1950" w:rsidP="00DF1950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Кадровый состав полностью соответствует требованиям в создании доступной среды.</w:t>
            </w:r>
          </w:p>
          <w:p w:rsidR="005E6D35" w:rsidRDefault="005E6D35" w:rsidP="00DF1950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Организована профилактическая работа  по снижению рисков девиантного поведения и возникновения случаев правонарушений среди несовершеннолетних.</w:t>
            </w:r>
          </w:p>
          <w:p w:rsidR="005E6D35" w:rsidRDefault="005E6D35" w:rsidP="00DF1950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Реализуется план мероприятий по пропаганде ЗОЖ.</w:t>
            </w:r>
          </w:p>
          <w:p w:rsidR="005E6D35" w:rsidRPr="00764AAD" w:rsidRDefault="005E6D35" w:rsidP="00DF1950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летний период функционирует ЛДПД.</w:t>
            </w:r>
          </w:p>
        </w:tc>
        <w:tc>
          <w:tcPr>
            <w:tcW w:w="991" w:type="pct"/>
          </w:tcPr>
          <w:p w:rsidR="001825B2" w:rsidRDefault="00017831" w:rsidP="00017831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 в полном объёме условий для занятий физической культурой и спортом.</w:t>
            </w:r>
          </w:p>
          <w:p w:rsidR="00017831" w:rsidRPr="00017831" w:rsidRDefault="00017831" w:rsidP="00017831">
            <w:pPr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017831">
              <w:rPr>
                <w:rFonts w:ascii="Times New Roman" w:hAnsi="Times New Roman"/>
              </w:rPr>
              <w:t>Не используется сетевая форма реализации программ дополнительного образо</w:t>
            </w:r>
            <w:r>
              <w:rPr>
                <w:rFonts w:ascii="Times New Roman" w:hAnsi="Times New Roman"/>
              </w:rPr>
              <w:t>в</w:t>
            </w:r>
            <w:r w:rsidRPr="00017831">
              <w:rPr>
                <w:rFonts w:ascii="Times New Roman" w:hAnsi="Times New Roman"/>
              </w:rPr>
              <w:t>ания спорти</w:t>
            </w:r>
            <w:r>
              <w:rPr>
                <w:rFonts w:ascii="Times New Roman" w:hAnsi="Times New Roman"/>
              </w:rPr>
              <w:t>в</w:t>
            </w:r>
            <w:r w:rsidRPr="00017831">
              <w:rPr>
                <w:rFonts w:ascii="Times New Roman" w:hAnsi="Times New Roman"/>
              </w:rPr>
              <w:t>ной направленности в рамках функционирования ШСК.</w:t>
            </w:r>
          </w:p>
          <w:p w:rsidR="00017831" w:rsidRPr="00AE1A6F" w:rsidRDefault="00017831" w:rsidP="00017831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Недостаточно активно ведётся работа по привлечению обучающихся к участию в массовых физкультурно-спортивных мероприятиях и ВФСК ГТО</w:t>
            </w:r>
          </w:p>
        </w:tc>
        <w:tc>
          <w:tcPr>
            <w:tcW w:w="1036" w:type="pct"/>
          </w:tcPr>
          <w:p w:rsidR="001825B2" w:rsidRDefault="005E6D35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спектра спортивных мероприятий, в том числе за счёт вовлечения родителей обучающихся</w:t>
            </w:r>
            <w:r w:rsidR="00B41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их организацию и проведение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E6D35" w:rsidRDefault="005E6D35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количества участников ВФСК «ГТО».</w:t>
            </w:r>
          </w:p>
          <w:p w:rsidR="005E6D35" w:rsidRPr="00AE1A6F" w:rsidRDefault="005E6D35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программ, представленных в ШСК.</w:t>
            </w:r>
          </w:p>
        </w:tc>
        <w:tc>
          <w:tcPr>
            <w:tcW w:w="986" w:type="pct"/>
          </w:tcPr>
          <w:p w:rsidR="001825B2" w:rsidRDefault="005E6D35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числа детей, имеющих подготовительную группу здоровья, а также часто болеющих.</w:t>
            </w:r>
          </w:p>
          <w:p w:rsidR="005E6D35" w:rsidRPr="00AE1A6F" w:rsidRDefault="005E6D35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Сопротивление части родителей.</w:t>
            </w:r>
          </w:p>
        </w:tc>
      </w:tr>
    </w:tbl>
    <w:p w:rsidR="00B412D2" w:rsidRDefault="00B412D2"/>
    <w:p w:rsidR="00B412D2" w:rsidRDefault="00B412D2"/>
    <w:tbl>
      <w:tblPr>
        <w:tblStyle w:val="af0"/>
        <w:tblW w:w="5000" w:type="pct"/>
        <w:tblLook w:val="04A0" w:firstRow="1" w:lastRow="0" w:firstColumn="1" w:lastColumn="0" w:noHBand="0" w:noVBand="1"/>
      </w:tblPr>
      <w:tblGrid>
        <w:gridCol w:w="2788"/>
        <w:gridCol w:w="3313"/>
        <w:gridCol w:w="3043"/>
        <w:gridCol w:w="3181"/>
        <w:gridCol w:w="3027"/>
      </w:tblGrid>
      <w:tr w:rsidR="00B412D2" w:rsidRPr="0075658D" w:rsidTr="00B412D2">
        <w:tc>
          <w:tcPr>
            <w:tcW w:w="908" w:type="pct"/>
          </w:tcPr>
          <w:p w:rsidR="001825B2" w:rsidRPr="00D05E69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5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Творчество</w:t>
            </w:r>
          </w:p>
        </w:tc>
        <w:tc>
          <w:tcPr>
            <w:tcW w:w="1079" w:type="pct"/>
          </w:tcPr>
          <w:p w:rsidR="001825B2" w:rsidRPr="00764AAD" w:rsidRDefault="00DF1950" w:rsidP="00DF1950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Разработаны дополнительные общеобразовательные программы художественно-эстетической («Оригами», «Волшебная кисточка», «Театральная студия»), физкультурно-оздоровительной («Шахматы», «Настольный теннис») и технической направленности («Робототехника», «Лего-конструирование»).</w:t>
            </w:r>
          </w:p>
          <w:p w:rsidR="00DF1950" w:rsidRPr="00764AAD" w:rsidRDefault="00DF1950" w:rsidP="00DF1950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Обучающиеся принимают участие в творческих конкурсных мероприятиях на муниципальном уровне</w:t>
            </w:r>
            <w:r w:rsidR="005E6D35">
              <w:rPr>
                <w:rFonts w:ascii="Times New Roman" w:hAnsi="Times New Roman"/>
                <w:sz w:val="24"/>
                <w:szCs w:val="24"/>
              </w:rPr>
              <w:t xml:space="preserve"> (детские танцевальный и поющие коллективы)</w:t>
            </w:r>
            <w:r w:rsidRPr="00764AA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6D35" w:rsidRPr="005E6D35" w:rsidRDefault="00DF1950" w:rsidP="00DF1950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Функционируют</w:t>
            </w:r>
            <w:r w:rsidR="005E6D35">
              <w:rPr>
                <w:rFonts w:ascii="Times New Roman" w:hAnsi="Times New Roman"/>
                <w:sz w:val="24"/>
                <w:szCs w:val="24"/>
              </w:rPr>
              <w:t xml:space="preserve"> детские творческие объединения: Школьный пресс-центр,</w:t>
            </w:r>
            <w:r w:rsidR="00B412D2">
              <w:rPr>
                <w:rFonts w:ascii="Times New Roman" w:hAnsi="Times New Roman"/>
                <w:sz w:val="24"/>
                <w:szCs w:val="24"/>
              </w:rPr>
              <w:t xml:space="preserve"> Школьный театр, Школьный музей, Школьный хор.</w:t>
            </w:r>
          </w:p>
        </w:tc>
        <w:tc>
          <w:tcPr>
            <w:tcW w:w="991" w:type="pct"/>
          </w:tcPr>
          <w:p w:rsidR="001825B2" w:rsidRPr="009F2384" w:rsidRDefault="00DF1950" w:rsidP="009F2384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2384">
              <w:rPr>
                <w:rFonts w:ascii="Times New Roman" w:hAnsi="Times New Roman"/>
                <w:sz w:val="24"/>
                <w:szCs w:val="24"/>
              </w:rPr>
              <w:t>При реализации дополните</w:t>
            </w:r>
            <w:r w:rsidR="009F2384">
              <w:rPr>
                <w:rFonts w:ascii="Times New Roman" w:hAnsi="Times New Roman"/>
                <w:sz w:val="24"/>
                <w:szCs w:val="24"/>
              </w:rPr>
              <w:t>льных образовательных программ</w:t>
            </w:r>
            <w:r w:rsidRPr="009F2384">
              <w:rPr>
                <w:rFonts w:ascii="Times New Roman" w:hAnsi="Times New Roman"/>
                <w:sz w:val="24"/>
                <w:szCs w:val="24"/>
              </w:rPr>
              <w:t xml:space="preserve"> не используются ресурсы других организаций, осуществляющих образовательную деятельность, а также физкультурно-спортивных организаций, организаций культуры и иных организаций, обладающих ресурсами, необходимыми для осуществления образовательной деятельности по соответствующей дополнительной общеобразовательной программе.</w:t>
            </w:r>
          </w:p>
        </w:tc>
        <w:tc>
          <w:tcPr>
            <w:tcW w:w="1036" w:type="pct"/>
          </w:tcPr>
          <w:p w:rsidR="001825B2" w:rsidRDefault="005E6D35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спектра конкурсных мероприятий для участия на муниципальном уровне в очном формате.</w:t>
            </w:r>
          </w:p>
          <w:p w:rsidR="005E6D35" w:rsidRDefault="005E6D35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Школьного хора.</w:t>
            </w:r>
          </w:p>
          <w:p w:rsidR="005E6D35" w:rsidRDefault="005E6D35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Трансляция опыта организации в начальной школе </w:t>
            </w:r>
            <w:r w:rsidR="009F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детских творческих объединений.</w:t>
            </w:r>
          </w:p>
          <w:p w:rsidR="005E6D35" w:rsidRPr="00AE1A6F" w:rsidRDefault="005E6D35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pct"/>
          </w:tcPr>
          <w:p w:rsidR="001825B2" w:rsidRDefault="009F2384" w:rsidP="009F2384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времени: охват детей дополнительным образованием в других учреждениях – ЦРДМ, СДО и т.п.</w:t>
            </w:r>
          </w:p>
          <w:p w:rsidR="009F2384" w:rsidRPr="00AE1A6F" w:rsidRDefault="009F2384" w:rsidP="009F2384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кадров.</w:t>
            </w:r>
          </w:p>
        </w:tc>
      </w:tr>
      <w:tr w:rsidR="00B412D2" w:rsidRPr="0075658D" w:rsidTr="00B412D2">
        <w:tc>
          <w:tcPr>
            <w:tcW w:w="908" w:type="pct"/>
          </w:tcPr>
          <w:p w:rsidR="001825B2" w:rsidRPr="00D05E69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5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Профориентация</w:t>
            </w:r>
          </w:p>
        </w:tc>
        <w:tc>
          <w:tcPr>
            <w:tcW w:w="1079" w:type="pct"/>
          </w:tcPr>
          <w:p w:rsidR="001825B2" w:rsidRPr="00764AAD" w:rsidRDefault="000E4586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курса внеурочной деятельности «Тропинки к профессии» в 1 – 4 классах.</w:t>
            </w:r>
          </w:p>
          <w:p w:rsidR="000E4586" w:rsidRPr="00764AAD" w:rsidRDefault="000E4586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Участие обучающихся в конкурсе «В радуге </w:t>
            </w: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профессий».</w:t>
            </w:r>
          </w:p>
          <w:p w:rsidR="000E4586" w:rsidRPr="00764AAD" w:rsidRDefault="000E4586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программы ранней предпрофильной подготовки.</w:t>
            </w:r>
          </w:p>
          <w:p w:rsidR="000E4586" w:rsidRPr="00764AAD" w:rsidRDefault="000E4586" w:rsidP="000E458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экскурсий на предприятия, приглашение родителей к совместной проектной деятельности.</w:t>
            </w:r>
          </w:p>
          <w:p w:rsidR="000E4586" w:rsidRPr="00764AAD" w:rsidRDefault="000E4586" w:rsidP="000E4586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Взаимодействие с социальными педагогами по знакомству младших школьников с миром профессий.</w:t>
            </w:r>
          </w:p>
        </w:tc>
        <w:tc>
          <w:tcPr>
            <w:tcW w:w="991" w:type="pct"/>
          </w:tcPr>
          <w:p w:rsidR="001825B2" w:rsidRPr="000E4586" w:rsidRDefault="000E4586" w:rsidP="00B412D2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Программой воспитания не предусмотрено участие младших школьников</w:t>
            </w:r>
            <w:r w:rsidRPr="000E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чемпионатах по профессиональному </w:t>
            </w:r>
            <w:r w:rsidRPr="000E45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мастерству, в том числе для обуч</w:t>
            </w:r>
            <w:r w:rsidR="00B41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ающихся с инвалидностью, с ОВЗ.</w:t>
            </w:r>
          </w:p>
        </w:tc>
        <w:tc>
          <w:tcPr>
            <w:tcW w:w="1036" w:type="pct"/>
          </w:tcPr>
          <w:p w:rsidR="001825B2" w:rsidRDefault="009F2384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Внедрение </w:t>
            </w:r>
            <w:r w:rsidRPr="009F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профориентационных блоков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программу внеурочной деятельности «Тропинки к профессии», 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также в программы учебных предметов.</w:t>
            </w:r>
          </w:p>
          <w:p w:rsidR="009F2384" w:rsidRPr="009F2384" w:rsidRDefault="009F2384" w:rsidP="00B412D2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Введение курсов углублённого изучения предметов, в </w:t>
            </w:r>
            <w:r w:rsidR="00B41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рамках внеурочной деятельности, а также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платной основе.</w:t>
            </w:r>
          </w:p>
        </w:tc>
        <w:tc>
          <w:tcPr>
            <w:tcW w:w="986" w:type="pct"/>
          </w:tcPr>
          <w:p w:rsidR="001825B2" w:rsidRPr="009F2384" w:rsidRDefault="009F2384" w:rsidP="009F2384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Отсутствие заинтересованности социальных партнёров в совместном решении вопросов раннего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предпрофильного самоопределения учеников начальной школы в связи с возрастом обучающихся (до 11 лет).</w:t>
            </w:r>
          </w:p>
        </w:tc>
      </w:tr>
      <w:tr w:rsidR="00B412D2" w:rsidRPr="0075658D" w:rsidTr="00B412D2">
        <w:tc>
          <w:tcPr>
            <w:tcW w:w="908" w:type="pct"/>
          </w:tcPr>
          <w:p w:rsidR="001825B2" w:rsidRPr="00D05E69" w:rsidRDefault="0012722C" w:rsidP="0075658D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5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Учитель. Школьная команда</w:t>
            </w:r>
          </w:p>
        </w:tc>
        <w:tc>
          <w:tcPr>
            <w:tcW w:w="1079" w:type="pct"/>
          </w:tcPr>
          <w:p w:rsidR="001825B2" w:rsidRPr="00764AAD" w:rsidRDefault="00117093" w:rsidP="0075658D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Развитие системы наставничества. Наличие школьных методических объединений, функционирование Методического совета, взаимодействие тематических проблемных и рабочих групп.</w:t>
            </w:r>
          </w:p>
          <w:p w:rsidR="00117093" w:rsidRPr="00764AAD" w:rsidRDefault="00117093" w:rsidP="0075658D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Участие педагогов в профессиональных конкурсах (наличие призёров). Поддержка творческих инициатив.</w:t>
            </w:r>
          </w:p>
          <w:p w:rsidR="00117093" w:rsidRDefault="00117093" w:rsidP="0075658D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Наличие долгосрочной Программы повышения квалификации, реализация ИОМ.</w:t>
            </w:r>
          </w:p>
          <w:p w:rsidR="009F2384" w:rsidRDefault="009F2384" w:rsidP="0075658D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Инициативная молодая управленческая команда.</w:t>
            </w:r>
          </w:p>
          <w:p w:rsidR="00306E51" w:rsidRPr="00764AAD" w:rsidRDefault="00306E51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учреждения является инициатором и организатором различных мероприятий для молодых педагогов города.</w:t>
            </w:r>
          </w:p>
        </w:tc>
        <w:tc>
          <w:tcPr>
            <w:tcW w:w="991" w:type="pct"/>
          </w:tcPr>
          <w:p w:rsidR="009F2384" w:rsidRDefault="009F2384" w:rsidP="001170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Недостаточная личная мотивация педагогов для </w:t>
            </w:r>
            <w:r w:rsidR="00306E51">
              <w:rPr>
                <w:rFonts w:ascii="Times New Roman" w:hAnsi="Times New Roman"/>
                <w:sz w:val="24"/>
                <w:szCs w:val="24"/>
              </w:rPr>
              <w:t>участия в профессиональном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конкурсном движении.</w:t>
            </w:r>
          </w:p>
          <w:p w:rsidR="009F2384" w:rsidRDefault="009F2384" w:rsidP="001170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F2384" w:rsidRDefault="00306E51" w:rsidP="001170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Инертность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стажистов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использовании современных активных форм методической работы, педагогических исследований, проектной деятельности.</w:t>
            </w:r>
          </w:p>
          <w:p w:rsidR="001825B2" w:rsidRPr="009F2384" w:rsidRDefault="001825B2" w:rsidP="00117093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6" w:type="pct"/>
          </w:tcPr>
          <w:p w:rsidR="00306E51" w:rsidRDefault="00306E51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Единый реестр профессиональных конкурсов и повышения результативного участия в конкурсном движении.</w:t>
            </w:r>
          </w:p>
          <w:p w:rsidR="001825B2" w:rsidRDefault="00306E51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квалификации не по административному принуждению, а по собственному желанию.</w:t>
            </w:r>
          </w:p>
          <w:p w:rsidR="00306E51" w:rsidRPr="009F2384" w:rsidRDefault="00306E51" w:rsidP="00306E51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командной работы в разработке инновационных проектов, программ и направлений деятельности.</w:t>
            </w:r>
          </w:p>
        </w:tc>
        <w:tc>
          <w:tcPr>
            <w:tcW w:w="986" w:type="pct"/>
          </w:tcPr>
          <w:p w:rsidR="001825B2" w:rsidRDefault="00306E51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Профессиональное выгорание.</w:t>
            </w:r>
          </w:p>
          <w:p w:rsidR="00306E51" w:rsidRPr="009F2384" w:rsidRDefault="00306E51" w:rsidP="0075658D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Недостаточный уровень профессиональных компетенций для личностного роста.</w:t>
            </w:r>
          </w:p>
        </w:tc>
      </w:tr>
      <w:tr w:rsidR="00975715" w:rsidRPr="0075658D" w:rsidTr="00B412D2">
        <w:tc>
          <w:tcPr>
            <w:tcW w:w="908" w:type="pct"/>
          </w:tcPr>
          <w:p w:rsidR="00975715" w:rsidRPr="00D05E69" w:rsidRDefault="00975715" w:rsidP="0097571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5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Школьный климат</w:t>
            </w:r>
          </w:p>
        </w:tc>
        <w:tc>
          <w:tcPr>
            <w:tcW w:w="1079" w:type="pct"/>
          </w:tcPr>
          <w:p w:rsidR="00975715" w:rsidRPr="00764AAD" w:rsidRDefault="00975715" w:rsidP="00975715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Наличие в учреждении психолого-педагогической службы, деятельность которой определяется  локальными актами по организации психолого-педагогического сопровождения участников образовательных отношений.</w:t>
            </w:r>
          </w:p>
          <w:p w:rsidR="00975715" w:rsidRPr="00764AAD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Функционирует Консультационный центр.</w:t>
            </w:r>
          </w:p>
        </w:tc>
        <w:tc>
          <w:tcPr>
            <w:tcW w:w="991" w:type="pct"/>
          </w:tcPr>
          <w:p w:rsidR="00975715" w:rsidRDefault="001803C8" w:rsidP="001803C8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формировании зон, нацеленных на сохранение </w:t>
            </w:r>
          </w:p>
          <w:p w:rsidR="001803C8" w:rsidRPr="00306E51" w:rsidRDefault="001803C8" w:rsidP="00C870A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03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эмоционального и психического здоровья всех участ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ников образовательных отношений задействованы на все </w:t>
            </w:r>
            <w:r w:rsidR="00C87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ресурсы, в том числе в части организации пространства созидания и творчества.</w:t>
            </w:r>
          </w:p>
        </w:tc>
        <w:tc>
          <w:tcPr>
            <w:tcW w:w="1036" w:type="pct"/>
          </w:tcPr>
          <w:p w:rsidR="00975715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Современное</w:t>
            </w:r>
          </w:p>
          <w:p w:rsidR="00975715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зон отдыха для всех участников образовательных отношений.</w:t>
            </w:r>
          </w:p>
          <w:p w:rsidR="00975715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 в практику принципов изменяющегося пространства.</w:t>
            </w:r>
          </w:p>
          <w:p w:rsidR="00975715" w:rsidRPr="00306E51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пространства созидания и творчества.</w:t>
            </w:r>
          </w:p>
        </w:tc>
        <w:tc>
          <w:tcPr>
            <w:tcW w:w="986" w:type="pct"/>
          </w:tcPr>
          <w:p w:rsidR="00975715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Ограниченное количество педагогических должностей и размеров их ставок в рамках штатного расписания.</w:t>
            </w:r>
          </w:p>
          <w:p w:rsidR="00975715" w:rsidRPr="00306E51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Отсутствие финансирования для организации зон на сохранение эмоционального и психического здоровья всех участников образовательных отношений.</w:t>
            </w:r>
          </w:p>
        </w:tc>
      </w:tr>
      <w:tr w:rsidR="00975715" w:rsidRPr="0075658D" w:rsidTr="00B412D2">
        <w:tc>
          <w:tcPr>
            <w:tcW w:w="908" w:type="pct"/>
          </w:tcPr>
          <w:p w:rsidR="00975715" w:rsidRPr="00D05E69" w:rsidRDefault="00975715" w:rsidP="00975715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05E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Образовательная среда</w:t>
            </w:r>
          </w:p>
        </w:tc>
        <w:tc>
          <w:tcPr>
            <w:tcW w:w="1079" w:type="pct"/>
          </w:tcPr>
          <w:p w:rsidR="00975715" w:rsidRPr="00764AAD" w:rsidRDefault="00975715" w:rsidP="00975715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 xml:space="preserve">Использование всеми педагогами сервисов и подсистемы «Библиотека ЦОК» ФГИС «Моя школа». 100% педагогических работников включены в сетевые профессиональные сообщества по обмену </w:t>
            </w:r>
            <w:r w:rsidRPr="00764AAD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педагогическим опытом и активно используют платформу «</w:t>
            </w:r>
            <w:proofErr w:type="spellStart"/>
            <w:r w:rsidRPr="00764AAD">
              <w:rPr>
                <w:rFonts w:ascii="Times New Roman" w:hAnsi="Times New Roman"/>
                <w:sz w:val="24"/>
                <w:szCs w:val="24"/>
              </w:rPr>
              <w:t>Сферум</w:t>
            </w:r>
            <w:proofErr w:type="spellEnd"/>
            <w:r w:rsidRPr="00764AAD">
              <w:rPr>
                <w:rFonts w:ascii="Times New Roman" w:hAnsi="Times New Roman"/>
                <w:sz w:val="24"/>
                <w:szCs w:val="24"/>
              </w:rPr>
              <w:t xml:space="preserve">». Наличие в образовательной организации пространства для учебных и </w:t>
            </w:r>
            <w:r w:rsidR="001E1351">
              <w:rPr>
                <w:rFonts w:ascii="Times New Roman" w:hAnsi="Times New Roman"/>
                <w:sz w:val="24"/>
                <w:szCs w:val="24"/>
              </w:rPr>
              <w:t>в</w:t>
            </w:r>
            <w:r w:rsidRPr="00764AAD">
              <w:rPr>
                <w:rFonts w:ascii="Times New Roman" w:hAnsi="Times New Roman"/>
                <w:sz w:val="24"/>
                <w:szCs w:val="24"/>
              </w:rPr>
              <w:t>неучебных занятий, творческих дел.</w:t>
            </w:r>
          </w:p>
          <w:p w:rsidR="00975715" w:rsidRPr="00764AAD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 xml:space="preserve">Создан и функционирует школьный библиотечный информационный центр. </w:t>
            </w:r>
          </w:p>
        </w:tc>
        <w:tc>
          <w:tcPr>
            <w:tcW w:w="991" w:type="pct"/>
          </w:tcPr>
          <w:p w:rsidR="00975715" w:rsidRPr="00764AAD" w:rsidRDefault="00975715" w:rsidP="00975715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lastRenderedPageBreak/>
              <w:t>Модель «Школа полного дня» не реализуется.</w:t>
            </w:r>
          </w:p>
          <w:p w:rsidR="00975715" w:rsidRPr="00764AAD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предоставляется услуга по присмотру и уходу за детьми в группах продленного.</w:t>
            </w:r>
          </w:p>
          <w:p w:rsidR="00975715" w:rsidRPr="00AD6AB5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 xml:space="preserve">Отсутствие финансирования для </w:t>
            </w:r>
            <w:r w:rsidRPr="00764AAD">
              <w:rPr>
                <w:rFonts w:ascii="Times New Roman" w:hAnsi="Times New Roman"/>
                <w:sz w:val="24"/>
                <w:szCs w:val="24"/>
              </w:rPr>
              <w:lastRenderedPageBreak/>
              <w:t>пополнения и обновления ЦОС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36" w:type="pct"/>
          </w:tcPr>
          <w:p w:rsidR="00975715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Интеграция учебной и внеучебной деятельности в рамках реализации концепции полного дня.</w:t>
            </w:r>
          </w:p>
          <w:p w:rsidR="00975715" w:rsidRPr="00D05E69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уровня включённости педагогов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цифровизацию образовательного процесса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 всех уровнях – в урочной и внеурочной деятельности, в организации дополнительного образования, в группах продлённого дня.</w:t>
            </w:r>
          </w:p>
        </w:tc>
        <w:tc>
          <w:tcPr>
            <w:tcW w:w="986" w:type="pct"/>
          </w:tcPr>
          <w:p w:rsidR="00975715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Устаревание имеющейся компьютерной техники.</w:t>
            </w:r>
          </w:p>
          <w:p w:rsidR="00975715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Недостаточное финансирование.</w:t>
            </w:r>
          </w:p>
          <w:p w:rsidR="00975715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Замещение традиционного общения сетевым: снижение уровня речевой культуры и качества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мыслительной деятельности. </w:t>
            </w:r>
          </w:p>
          <w:p w:rsidR="00975715" w:rsidRPr="00D05E69" w:rsidRDefault="00975715" w:rsidP="00975715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Кибербуллинг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детской среде.</w:t>
            </w:r>
          </w:p>
        </w:tc>
      </w:tr>
    </w:tbl>
    <w:p w:rsidR="00975715" w:rsidRDefault="00975715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7C3589" w:rsidRPr="00975715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75715">
        <w:rPr>
          <w:rFonts w:ascii="Times New Roman" w:hAnsi="Times New Roman" w:cs="Times New Roman"/>
          <w:b/>
          <w:bCs/>
          <w:sz w:val="24"/>
          <w:szCs w:val="24"/>
        </w:rPr>
        <w:t>4. Основные направления развития организации.</w:t>
      </w:r>
    </w:p>
    <w:p w:rsidR="007C3589" w:rsidRPr="00975715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5715">
        <w:rPr>
          <w:rFonts w:ascii="Times New Roman" w:hAnsi="Times New Roman" w:cs="Times New Roman"/>
          <w:sz w:val="24"/>
          <w:szCs w:val="24"/>
        </w:rPr>
        <w:t>4.1. Возможные действия, направленные на совершенствование деятельности</w:t>
      </w:r>
      <w:r w:rsidR="00E3729D" w:rsidRPr="00975715">
        <w:rPr>
          <w:rFonts w:ascii="Times New Roman" w:hAnsi="Times New Roman" w:cs="Times New Roman"/>
          <w:sz w:val="24"/>
          <w:szCs w:val="24"/>
        </w:rPr>
        <w:t xml:space="preserve"> </w:t>
      </w:r>
      <w:r w:rsidRPr="00975715">
        <w:rPr>
          <w:rFonts w:ascii="Times New Roman" w:hAnsi="Times New Roman" w:cs="Times New Roman"/>
          <w:sz w:val="24"/>
          <w:szCs w:val="24"/>
        </w:rPr>
        <w:t>по каждому магистральному направлению и ключевому условию.</w:t>
      </w:r>
    </w:p>
    <w:tbl>
      <w:tblPr>
        <w:tblStyle w:val="af0"/>
        <w:tblW w:w="15406" w:type="dxa"/>
        <w:tblLook w:val="04A0" w:firstRow="1" w:lastRow="0" w:firstColumn="1" w:lastColumn="0" w:noHBand="0" w:noVBand="1"/>
      </w:tblPr>
      <w:tblGrid>
        <w:gridCol w:w="663"/>
        <w:gridCol w:w="6533"/>
        <w:gridCol w:w="6379"/>
        <w:gridCol w:w="1831"/>
      </w:tblGrid>
      <w:tr w:rsidR="00975715" w:rsidTr="0073739F">
        <w:tc>
          <w:tcPr>
            <w:tcW w:w="663" w:type="dxa"/>
          </w:tcPr>
          <w:p w:rsidR="00975715" w:rsidRPr="001A2C13" w:rsidRDefault="00975715" w:rsidP="000628DC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2C1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533" w:type="dxa"/>
          </w:tcPr>
          <w:p w:rsidR="00975715" w:rsidRDefault="00975715" w:rsidP="000628D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Выявленные </w:t>
            </w:r>
            <w:r w:rsidR="00207EDD">
              <w:rPr>
                <w:rFonts w:ascii="Times New Roman" w:hAnsi="Times New Roman" w:cs="Times New Roman"/>
                <w:sz w:val="24"/>
                <w:szCs w:val="24"/>
              </w:rPr>
              <w:t xml:space="preserve">ключевые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дефициты по м</w:t>
            </w:r>
            <w:r w:rsidRPr="001A2C13">
              <w:rPr>
                <w:rFonts w:ascii="Times New Roman" w:hAnsi="Times New Roman" w:cs="Times New Roman"/>
                <w:sz w:val="24"/>
                <w:szCs w:val="24"/>
              </w:rPr>
              <w:t>агистрально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направлению, ключевому</w:t>
            </w:r>
            <w:r w:rsidRPr="001A2C13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</w:p>
          <w:p w:rsidR="00975715" w:rsidRPr="001A2C13" w:rsidRDefault="00975715" w:rsidP="000628D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75715" w:rsidRPr="001A2C13" w:rsidRDefault="007574C0" w:rsidP="00566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Управленческие решения</w:t>
            </w:r>
            <w:r w:rsidR="00566F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6F91" w:rsidRPr="00566F91">
              <w:rPr>
                <w:rFonts w:ascii="Times New Roman" w:hAnsi="Times New Roman" w:cs="Times New Roman"/>
                <w:sz w:val="24"/>
                <w:szCs w:val="24"/>
              </w:rPr>
              <w:t>направленные на устранение причин возникновения дефицитов</w:t>
            </w:r>
            <w:r w:rsidR="00566F91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75715">
              <w:rPr>
                <w:rFonts w:ascii="Times New Roman" w:hAnsi="Times New Roman" w:cs="Times New Roman"/>
                <w:sz w:val="24"/>
                <w:szCs w:val="24"/>
              </w:rPr>
              <w:t>ребуемые ресурсы для преодоления дефицитов</w:t>
            </w:r>
          </w:p>
        </w:tc>
        <w:tc>
          <w:tcPr>
            <w:tcW w:w="1831" w:type="dxa"/>
          </w:tcPr>
          <w:p w:rsidR="00975715" w:rsidRPr="001A2C13" w:rsidRDefault="00975715" w:rsidP="000628D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</w:tr>
      <w:tr w:rsidR="00975715" w:rsidTr="0073739F">
        <w:tc>
          <w:tcPr>
            <w:tcW w:w="663" w:type="dxa"/>
          </w:tcPr>
          <w:p w:rsidR="00975715" w:rsidRPr="00E2107B" w:rsidRDefault="00975715" w:rsidP="000628D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43" w:type="dxa"/>
            <w:gridSpan w:val="3"/>
          </w:tcPr>
          <w:p w:rsidR="00975715" w:rsidRPr="00FB6EF4" w:rsidRDefault="00975715" w:rsidP="000628DC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E2107B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73739F" w:rsidTr="0073739F">
        <w:tc>
          <w:tcPr>
            <w:tcW w:w="663" w:type="dxa"/>
          </w:tcPr>
          <w:p w:rsidR="0073739F" w:rsidRPr="00FB6EF4" w:rsidRDefault="0073739F" w:rsidP="000628DC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20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33" w:type="dxa"/>
            <w:vAlign w:val="bottom"/>
          </w:tcPr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EDF">
              <w:rPr>
                <w:rFonts w:ascii="Times New Roman" w:hAnsi="Times New Roman"/>
                <w:sz w:val="24"/>
                <w:szCs w:val="24"/>
              </w:rPr>
              <w:t>Отсутствие своевременного обеспечения учебниками и учебными пособиями в полном объеме, в том числе специальными учебниками и учебными пособиями для обучающихся с ОВЗ</w:t>
            </w:r>
          </w:p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9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EDF">
              <w:rPr>
                <w:rFonts w:ascii="Times New Roman" w:hAnsi="Times New Roman"/>
                <w:sz w:val="24"/>
                <w:szCs w:val="24"/>
              </w:rPr>
              <w:t>Организация поиска и обмена учебниками с другими общеобразовательными организациями.</w:t>
            </w:r>
          </w:p>
          <w:p w:rsidR="00357F17" w:rsidRPr="00357F17" w:rsidRDefault="00357F17" w:rsidP="00EF6ED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17">
              <w:rPr>
                <w:rFonts w:ascii="Times New Roman" w:hAnsi="Times New Roman" w:cs="Times New Roman"/>
                <w:sz w:val="24"/>
                <w:szCs w:val="24"/>
              </w:rPr>
              <w:t>Запрос дополнительного финансирования в части обеспечения учебниками и учебными пособиями в полном объёме. Формирование книгозаказа с учётом финансового обеспечения.</w:t>
            </w:r>
          </w:p>
        </w:tc>
        <w:tc>
          <w:tcPr>
            <w:tcW w:w="1831" w:type="dxa"/>
          </w:tcPr>
          <w:p w:rsidR="0073739F" w:rsidRDefault="0073739F" w:rsidP="00AA7D0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2025г.</w:t>
            </w:r>
          </w:p>
          <w:p w:rsidR="00357F17" w:rsidRDefault="00357F17" w:rsidP="00AA7D0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17" w:rsidRPr="00FB6EF4" w:rsidRDefault="00357F17" w:rsidP="00AA7D0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2025г.</w:t>
            </w:r>
          </w:p>
        </w:tc>
      </w:tr>
      <w:tr w:rsidR="0073739F" w:rsidTr="0073739F">
        <w:tc>
          <w:tcPr>
            <w:tcW w:w="663" w:type="dxa"/>
            <w:vMerge w:val="restart"/>
          </w:tcPr>
          <w:p w:rsidR="0073739F" w:rsidRDefault="0073739F" w:rsidP="000628DC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73739F" w:rsidRDefault="0073739F" w:rsidP="000628DC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39F" w:rsidRDefault="0073739F" w:rsidP="000628DC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39F" w:rsidRDefault="0073739F" w:rsidP="000628DC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39F" w:rsidRDefault="0073739F" w:rsidP="000628DC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739F" w:rsidRDefault="0073739F" w:rsidP="000628DC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3" w:type="dxa"/>
            <w:vMerge w:val="restart"/>
            <w:vAlign w:val="bottom"/>
          </w:tcPr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ED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Недостаточная работа по формированию интереса и мотивации обучающихся к углубленному изучению отдельных предметов.  </w:t>
            </w:r>
          </w:p>
          <w:p w:rsidR="00EF6EDF" w:rsidRPr="00EF6EDF" w:rsidRDefault="00EF6ED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6EDF" w:rsidRPr="00EF6EDF" w:rsidRDefault="00EF6ED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EDF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психолого-педагогической диагностик</w:t>
            </w:r>
            <w:r w:rsidR="00207EDD">
              <w:rPr>
                <w:rFonts w:ascii="Times New Roman" w:hAnsi="Times New Roman"/>
                <w:sz w:val="24"/>
                <w:szCs w:val="24"/>
              </w:rPr>
              <w:t xml:space="preserve">и по выявлению образовательных </w:t>
            </w:r>
            <w:r w:rsidRPr="00EF6EDF">
              <w:rPr>
                <w:rFonts w:ascii="Times New Roman" w:hAnsi="Times New Roman"/>
                <w:sz w:val="24"/>
                <w:szCs w:val="24"/>
              </w:rPr>
              <w:t>интересов и потребностей, способностей и талантов обучающихся, а также индивидуальной работы с родителями обучающихся по изучению образовательных запросов и ожиданий.</w:t>
            </w:r>
          </w:p>
        </w:tc>
        <w:tc>
          <w:tcPr>
            <w:tcW w:w="1831" w:type="dxa"/>
          </w:tcPr>
          <w:p w:rsidR="0073739F" w:rsidRDefault="0073739F" w:rsidP="00AA7D0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01.09.2025г.</w:t>
            </w:r>
          </w:p>
        </w:tc>
      </w:tr>
      <w:tr w:rsidR="0073739F" w:rsidTr="0073739F">
        <w:tc>
          <w:tcPr>
            <w:tcW w:w="663" w:type="dxa"/>
            <w:vMerge/>
          </w:tcPr>
          <w:p w:rsidR="0073739F" w:rsidRDefault="0073739F" w:rsidP="000628DC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3" w:type="dxa"/>
            <w:vMerge/>
            <w:vAlign w:val="bottom"/>
          </w:tcPr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9F" w:rsidRPr="00EF6EDF" w:rsidRDefault="0073739F" w:rsidP="00EF6EDF">
            <w:pPr>
              <w:spacing w:line="276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6EDF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с обучающимися, их родителями (законными представителями) о необходимости углубленного изучения отдельных предметов для интеллектуального развития, подготовки к продолжению обучения образовательных организациях высшего и среднего профессионального образования.</w:t>
            </w:r>
          </w:p>
        </w:tc>
        <w:tc>
          <w:tcPr>
            <w:tcW w:w="1831" w:type="dxa"/>
          </w:tcPr>
          <w:p w:rsidR="0073739F" w:rsidRDefault="0073739F" w:rsidP="00AA7D0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01.09.2025г.</w:t>
            </w:r>
          </w:p>
        </w:tc>
      </w:tr>
      <w:tr w:rsidR="0073739F" w:rsidTr="0073739F">
        <w:tc>
          <w:tcPr>
            <w:tcW w:w="663" w:type="dxa"/>
          </w:tcPr>
          <w:p w:rsidR="0073739F" w:rsidRDefault="00EF6EDF" w:rsidP="000628DC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20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33" w:type="dxa"/>
            <w:vAlign w:val="bottom"/>
          </w:tcPr>
          <w:p w:rsidR="0073739F" w:rsidRPr="00C8180F" w:rsidRDefault="0073739F" w:rsidP="00C8180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80F">
              <w:rPr>
                <w:rFonts w:ascii="Times New Roman" w:hAnsi="Times New Roman"/>
                <w:sz w:val="24"/>
                <w:szCs w:val="24"/>
              </w:rPr>
              <w:t>Не используются возможности реализации образовательной программы в сетевой форме.</w:t>
            </w:r>
          </w:p>
          <w:p w:rsidR="00EF6EDF" w:rsidRPr="00C8180F" w:rsidRDefault="00EF6EDF" w:rsidP="00C8180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73739F" w:rsidRPr="00C8180F" w:rsidRDefault="00EF6EDF" w:rsidP="00C8180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80F">
              <w:rPr>
                <w:rFonts w:ascii="Times New Roman" w:hAnsi="Times New Roman"/>
                <w:sz w:val="24"/>
                <w:szCs w:val="24"/>
              </w:rPr>
              <w:t xml:space="preserve">Заключение договоров с социальными партнёрами </w:t>
            </w:r>
            <w:r w:rsidR="008F36B2" w:rsidRPr="00C8180F">
              <w:rPr>
                <w:rFonts w:ascii="Times New Roman" w:hAnsi="Times New Roman"/>
                <w:sz w:val="24"/>
                <w:szCs w:val="24"/>
              </w:rPr>
              <w:t xml:space="preserve">по использованию сетевых форм реализации образовательных программ для изучения отдельных предметов, а также </w:t>
            </w:r>
            <w:r w:rsidRPr="00C8180F">
              <w:rPr>
                <w:rFonts w:ascii="Times New Roman" w:hAnsi="Times New Roman"/>
                <w:sz w:val="24"/>
                <w:szCs w:val="24"/>
              </w:rPr>
              <w:t>курсов внеурочной деятельности технической направленности</w:t>
            </w:r>
            <w:r w:rsidR="00207EDD" w:rsidRPr="00C8180F">
              <w:rPr>
                <w:rFonts w:ascii="Times New Roman" w:hAnsi="Times New Roman"/>
                <w:sz w:val="24"/>
                <w:szCs w:val="24"/>
              </w:rPr>
              <w:t xml:space="preserve"> (ЦРДМ, ИКЦ,</w:t>
            </w:r>
            <w:r w:rsidR="008F36B2" w:rsidRPr="00C81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7EDD" w:rsidRPr="00C8180F">
              <w:rPr>
                <w:rFonts w:ascii="Times New Roman" w:hAnsi="Times New Roman"/>
                <w:sz w:val="24"/>
                <w:szCs w:val="24"/>
              </w:rPr>
              <w:t>СДО, МАОУ СОШ № 28)</w:t>
            </w:r>
            <w:r w:rsidRPr="00C8180F">
              <w:rPr>
                <w:rFonts w:ascii="Times New Roman" w:hAnsi="Times New Roman"/>
                <w:sz w:val="24"/>
                <w:szCs w:val="24"/>
              </w:rPr>
              <w:t>.</w:t>
            </w:r>
            <w:r w:rsidR="008F36B2" w:rsidRPr="00C8180F">
              <w:rPr>
                <w:sz w:val="24"/>
                <w:szCs w:val="24"/>
              </w:rPr>
              <w:t xml:space="preserve"> </w:t>
            </w:r>
            <w:r w:rsidR="008F36B2" w:rsidRPr="00C8180F">
              <w:rPr>
                <w:rFonts w:ascii="Times New Roman" w:hAnsi="Times New Roman"/>
                <w:sz w:val="24"/>
                <w:szCs w:val="24"/>
              </w:rPr>
              <w:t>·</w:t>
            </w:r>
            <w:r w:rsidR="008F36B2" w:rsidRPr="00C8180F">
              <w:rPr>
                <w:rFonts w:ascii="Times New Roman" w:hAnsi="Times New Roman"/>
                <w:sz w:val="24"/>
                <w:szCs w:val="24"/>
              </w:rPr>
              <w:tab/>
              <w:t>.</w:t>
            </w:r>
          </w:p>
        </w:tc>
        <w:tc>
          <w:tcPr>
            <w:tcW w:w="1831" w:type="dxa"/>
          </w:tcPr>
          <w:p w:rsidR="0073739F" w:rsidRPr="00C8180F" w:rsidRDefault="00EF6EDF" w:rsidP="00C8180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0F">
              <w:rPr>
                <w:rFonts w:ascii="Times New Roman" w:hAnsi="Times New Roman" w:cs="Times New Roman"/>
                <w:sz w:val="24"/>
                <w:szCs w:val="24"/>
              </w:rPr>
              <w:t>до 01.09.2025г.</w:t>
            </w:r>
          </w:p>
        </w:tc>
      </w:tr>
      <w:tr w:rsidR="00EF6EDF" w:rsidTr="000628DC">
        <w:tc>
          <w:tcPr>
            <w:tcW w:w="663" w:type="dxa"/>
          </w:tcPr>
          <w:p w:rsidR="00EF6EDF" w:rsidRDefault="00EF6EDF" w:rsidP="00EF6EDF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="0020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33" w:type="dxa"/>
          </w:tcPr>
          <w:p w:rsidR="00EF6EDF" w:rsidRPr="00C8180F" w:rsidRDefault="00EF6EDF" w:rsidP="00C8180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80F">
              <w:rPr>
                <w:rFonts w:ascii="Times New Roman" w:hAnsi="Times New Roman"/>
                <w:sz w:val="24"/>
                <w:szCs w:val="24"/>
              </w:rPr>
              <w:t>Разработанные ЛА по вопросам организации образования обучающихся с ОВЗ, с инвалидностью не охватывают все вопросы организации образования обучающихся с ОВЗ, с инвалидностью.</w:t>
            </w:r>
          </w:p>
        </w:tc>
        <w:tc>
          <w:tcPr>
            <w:tcW w:w="6379" w:type="dxa"/>
          </w:tcPr>
          <w:p w:rsidR="00EF6EDF" w:rsidRPr="00C8180F" w:rsidRDefault="00EF6EDF" w:rsidP="00C8180F">
            <w:pPr>
              <w:spacing w:line="276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8180F">
              <w:rPr>
                <w:rFonts w:ascii="Times New Roman" w:hAnsi="Times New Roman"/>
                <w:sz w:val="24"/>
                <w:szCs w:val="24"/>
              </w:rPr>
              <w:t>Разработка локально-нормативных актов по вопросам организации образования об</w:t>
            </w:r>
            <w:r w:rsidR="00207EDD" w:rsidRPr="00C8180F">
              <w:rPr>
                <w:rFonts w:ascii="Times New Roman" w:hAnsi="Times New Roman"/>
                <w:sz w:val="24"/>
                <w:szCs w:val="24"/>
              </w:rPr>
              <w:t>учающихся с ОВЗ и инвалидностью – положения</w:t>
            </w:r>
            <w:r w:rsidRPr="00C8180F">
              <w:rPr>
                <w:rFonts w:ascii="Times New Roman" w:hAnsi="Times New Roman"/>
                <w:sz w:val="24"/>
                <w:szCs w:val="24"/>
              </w:rPr>
              <w:t xml:space="preserve"> об организации обучения лиц с ограниченными в</w:t>
            </w:r>
            <w:r w:rsidR="00207EDD" w:rsidRPr="00C8180F">
              <w:rPr>
                <w:rFonts w:ascii="Times New Roman" w:hAnsi="Times New Roman"/>
                <w:sz w:val="24"/>
                <w:szCs w:val="24"/>
              </w:rPr>
              <w:t>озможностями здоровья, положения</w:t>
            </w:r>
            <w:r w:rsidRPr="00C8180F">
              <w:rPr>
                <w:rFonts w:ascii="Times New Roman" w:hAnsi="Times New Roman"/>
                <w:sz w:val="24"/>
                <w:szCs w:val="24"/>
              </w:rPr>
              <w:t xml:space="preserve"> о системе оценок, формах и порядке проведения промежуточной аттестации для обучающихся в соответствии с ФГОС НОО ОВЗ и ФГОС ОУО. </w:t>
            </w:r>
          </w:p>
        </w:tc>
        <w:tc>
          <w:tcPr>
            <w:tcW w:w="1831" w:type="dxa"/>
          </w:tcPr>
          <w:p w:rsidR="00EF6EDF" w:rsidRPr="00C8180F" w:rsidRDefault="00EF6EDF" w:rsidP="00C8180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0F">
              <w:rPr>
                <w:rFonts w:ascii="Times New Roman" w:hAnsi="Times New Roman" w:cs="Times New Roman"/>
                <w:sz w:val="24"/>
                <w:szCs w:val="24"/>
              </w:rPr>
              <w:t>до 01.09.2025г.</w:t>
            </w:r>
          </w:p>
        </w:tc>
      </w:tr>
      <w:tr w:rsidR="00EF6EDF" w:rsidTr="000628DC">
        <w:tc>
          <w:tcPr>
            <w:tcW w:w="663" w:type="dxa"/>
          </w:tcPr>
          <w:p w:rsidR="00EF6EDF" w:rsidRDefault="00EF6EDF" w:rsidP="00EF6EDF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 w:rsidR="00207E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33" w:type="dxa"/>
          </w:tcPr>
          <w:p w:rsidR="00EF6EDF" w:rsidRPr="00C8180F" w:rsidRDefault="00EF6EDF" w:rsidP="00C8180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8180F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профессиональных компетенций педагогических работников для трансляции опыта в вопросах образования обучающихся с ОВЗ, с инвалидностью на семинарах, тренингах, конференциях и иных мероприятиях</w:t>
            </w:r>
          </w:p>
        </w:tc>
        <w:tc>
          <w:tcPr>
            <w:tcW w:w="6379" w:type="dxa"/>
          </w:tcPr>
          <w:p w:rsidR="00EF6EDF" w:rsidRPr="00C8180F" w:rsidRDefault="00207EDD" w:rsidP="00C8180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80F">
              <w:rPr>
                <w:rFonts w:ascii="Times New Roman" w:hAnsi="Times New Roman"/>
                <w:sz w:val="24"/>
                <w:szCs w:val="24"/>
              </w:rPr>
              <w:t>Функционирование в рамках школьной методической службы тематических рабочих групп по особенностям создания условий в МАОУ НШ-ДС № 14 для образования обучающихся с ОВЗ, с инвалидностью в дошкольных группах и начальной школе.</w:t>
            </w:r>
          </w:p>
          <w:p w:rsidR="00207EDD" w:rsidRPr="00C8180F" w:rsidRDefault="00207EDD" w:rsidP="00C8180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80F">
              <w:rPr>
                <w:rFonts w:ascii="Times New Roman" w:hAnsi="Times New Roman"/>
                <w:sz w:val="24"/>
                <w:szCs w:val="24"/>
              </w:rPr>
              <w:t>Проведение Дня открытых дверей для целевой аудитории городского педагогического сообщества.</w:t>
            </w:r>
          </w:p>
          <w:p w:rsidR="008F36B2" w:rsidRPr="00C8180F" w:rsidRDefault="008F36B2" w:rsidP="00C8180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80F">
              <w:rPr>
                <w:rFonts w:ascii="Times New Roman" w:hAnsi="Times New Roman"/>
                <w:sz w:val="24"/>
                <w:szCs w:val="24"/>
              </w:rPr>
              <w:t>Обеспечение участия педагогов уч</w:t>
            </w:r>
            <w:r w:rsidR="00C8180F">
              <w:rPr>
                <w:rFonts w:ascii="Times New Roman" w:hAnsi="Times New Roman"/>
                <w:sz w:val="24"/>
                <w:szCs w:val="24"/>
              </w:rPr>
              <w:t>реждения в муниципальных/региональных</w:t>
            </w:r>
            <w:r w:rsidRPr="00C8180F">
              <w:rPr>
                <w:rFonts w:ascii="Times New Roman" w:hAnsi="Times New Roman"/>
                <w:sz w:val="24"/>
                <w:szCs w:val="24"/>
              </w:rPr>
              <w:t>/федеральных методических событиях.</w:t>
            </w:r>
          </w:p>
        </w:tc>
        <w:tc>
          <w:tcPr>
            <w:tcW w:w="1831" w:type="dxa"/>
          </w:tcPr>
          <w:p w:rsidR="00EF6EDF" w:rsidRPr="00C8180F" w:rsidRDefault="00207EDD" w:rsidP="00C8180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0F">
              <w:rPr>
                <w:rFonts w:ascii="Times New Roman" w:hAnsi="Times New Roman" w:cs="Times New Roman"/>
                <w:sz w:val="24"/>
                <w:szCs w:val="24"/>
              </w:rPr>
              <w:t>с 01.09.2025г.</w:t>
            </w:r>
          </w:p>
          <w:p w:rsidR="00207EDD" w:rsidRPr="00C8180F" w:rsidRDefault="00207EDD" w:rsidP="00C8180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DD" w:rsidRPr="00C8180F" w:rsidRDefault="00207EDD" w:rsidP="00C8180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DD" w:rsidRPr="00C8180F" w:rsidRDefault="00207EDD" w:rsidP="00C8180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DD" w:rsidRPr="00C8180F" w:rsidRDefault="00207EDD" w:rsidP="00C8180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DD" w:rsidRPr="00C8180F" w:rsidRDefault="00207EDD" w:rsidP="00C8180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0F">
              <w:rPr>
                <w:rFonts w:ascii="Times New Roman" w:hAnsi="Times New Roman" w:cs="Times New Roman"/>
                <w:sz w:val="24"/>
                <w:szCs w:val="24"/>
              </w:rPr>
              <w:t>апрель 2026г.</w:t>
            </w:r>
          </w:p>
          <w:p w:rsidR="008F36B2" w:rsidRPr="00C8180F" w:rsidRDefault="008F36B2" w:rsidP="00C8180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6B2" w:rsidRPr="00C8180F" w:rsidRDefault="008F36B2" w:rsidP="00C8180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0F"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</w:tr>
      <w:tr w:rsidR="008F36B2" w:rsidTr="000628DC">
        <w:tc>
          <w:tcPr>
            <w:tcW w:w="663" w:type="dxa"/>
          </w:tcPr>
          <w:p w:rsidR="008F36B2" w:rsidRDefault="008F36B2" w:rsidP="00EF6EDF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6533" w:type="dxa"/>
          </w:tcPr>
          <w:p w:rsidR="008F36B2" w:rsidRPr="00C8180F" w:rsidRDefault="008F36B2" w:rsidP="00C818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80F">
              <w:rPr>
                <w:rFonts w:ascii="Times New Roman" w:hAnsi="Times New Roman" w:cs="Times New Roman"/>
                <w:sz w:val="24"/>
                <w:szCs w:val="24"/>
              </w:rPr>
              <w:t>Невыполнение управленческой командой общеобразовательной организации административной функции контроля за наличием ТСО индивидуального и коллективного пользования, автоматизированных рабочих мест (при наличии в общеобразовательной организации обучающихся с ОВЗ, с инвалидностью).</w:t>
            </w:r>
          </w:p>
        </w:tc>
        <w:tc>
          <w:tcPr>
            <w:tcW w:w="6379" w:type="dxa"/>
          </w:tcPr>
          <w:p w:rsidR="008F36B2" w:rsidRPr="00C8180F" w:rsidRDefault="008F36B2" w:rsidP="00C8180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180F">
              <w:rPr>
                <w:rFonts w:ascii="Times New Roman" w:hAnsi="Times New Roman"/>
                <w:sz w:val="24"/>
                <w:szCs w:val="24"/>
              </w:rPr>
              <w:t>Обеспечение приобретения ТСО рабочих мест для обучающихся с ОВЗ, с инвалидностью в соответствии с Паспортом доступности и рекомендациями НОКО-2024.</w:t>
            </w:r>
          </w:p>
        </w:tc>
        <w:tc>
          <w:tcPr>
            <w:tcW w:w="1831" w:type="dxa"/>
          </w:tcPr>
          <w:p w:rsidR="008F36B2" w:rsidRPr="00C8180F" w:rsidRDefault="008F36B2" w:rsidP="00C8180F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0F">
              <w:rPr>
                <w:rFonts w:ascii="Times New Roman" w:hAnsi="Times New Roman" w:cs="Times New Roman"/>
                <w:sz w:val="24"/>
                <w:szCs w:val="24"/>
              </w:rPr>
              <w:t>до 31.12.2025г.</w:t>
            </w:r>
          </w:p>
        </w:tc>
      </w:tr>
      <w:tr w:rsidR="00207EDD" w:rsidTr="000628DC">
        <w:tc>
          <w:tcPr>
            <w:tcW w:w="663" w:type="dxa"/>
          </w:tcPr>
          <w:p w:rsidR="00207EDD" w:rsidRPr="002D760E" w:rsidRDefault="00207EDD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43" w:type="dxa"/>
            <w:gridSpan w:val="3"/>
          </w:tcPr>
          <w:p w:rsidR="00207EDD" w:rsidRPr="002D760E" w:rsidRDefault="00207EDD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2D760E"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07EDD" w:rsidTr="0073739F">
        <w:tc>
          <w:tcPr>
            <w:tcW w:w="663" w:type="dxa"/>
          </w:tcPr>
          <w:p w:rsidR="00207EDD" w:rsidRPr="00FB6EF4" w:rsidRDefault="00207EDD" w:rsidP="00207ED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533" w:type="dxa"/>
          </w:tcPr>
          <w:p w:rsidR="00207EDD" w:rsidRPr="00FB6EF4" w:rsidRDefault="00207EDD" w:rsidP="00207ED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EDD">
              <w:rPr>
                <w:rFonts w:ascii="Times New Roman" w:hAnsi="Times New Roman" w:cs="Times New Roman"/>
                <w:sz w:val="24"/>
                <w:szCs w:val="24"/>
              </w:rPr>
              <w:t>Недостаточная работа по привлечению обучающихся к участию в массовых физку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льтурно-спортивных мероприятиях, в том числе </w:t>
            </w:r>
            <w:r w:rsidRPr="00207EDD">
              <w:rPr>
                <w:rFonts w:ascii="Times New Roman" w:hAnsi="Times New Roman" w:cs="Times New Roman"/>
                <w:sz w:val="24"/>
                <w:szCs w:val="24"/>
              </w:rPr>
              <w:t>к участию во Всероссийском физкультурно-спортивном комплексе «Готов к труду и обороне».</w:t>
            </w:r>
          </w:p>
        </w:tc>
        <w:tc>
          <w:tcPr>
            <w:tcW w:w="6379" w:type="dxa"/>
          </w:tcPr>
          <w:p w:rsidR="00F1622A" w:rsidRDefault="00F1622A" w:rsidP="00F1622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Популяризация здорового образа жизни через у</w:t>
            </w: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>величение программ, представленных в ШСК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р</w:t>
            </w: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>асширение спектра спортивных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школе. </w:t>
            </w: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>Организация детско-взрослой событийной общности.</w:t>
            </w:r>
          </w:p>
          <w:p w:rsidR="00207EDD" w:rsidRPr="00207EDD" w:rsidRDefault="00F1622A" w:rsidP="00F1622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обучающимися и их родителями по вовлечению данных категорий участников образовательных отношений в </w:t>
            </w: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>ВФСК «ГТО»</w:t>
            </w:r>
          </w:p>
        </w:tc>
        <w:tc>
          <w:tcPr>
            <w:tcW w:w="1831" w:type="dxa"/>
          </w:tcPr>
          <w:p w:rsidR="00F1622A" w:rsidRDefault="008F36B2" w:rsidP="007574C0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1622A">
              <w:rPr>
                <w:rFonts w:ascii="Times New Roman" w:hAnsi="Times New Roman" w:cs="Times New Roman"/>
                <w:sz w:val="24"/>
                <w:szCs w:val="24"/>
              </w:rPr>
              <w:t xml:space="preserve">01.09.2025г. </w:t>
            </w:r>
          </w:p>
          <w:p w:rsidR="00F1622A" w:rsidRDefault="00F1622A" w:rsidP="007574C0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2A" w:rsidRDefault="00F1622A" w:rsidP="007574C0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622A" w:rsidRDefault="00F1622A" w:rsidP="007574C0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EDD" w:rsidRPr="00FB6EF4" w:rsidRDefault="008F36B2" w:rsidP="007574C0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всего периода</w:t>
            </w:r>
          </w:p>
        </w:tc>
      </w:tr>
      <w:tr w:rsidR="00207EDD" w:rsidTr="0073739F">
        <w:tc>
          <w:tcPr>
            <w:tcW w:w="663" w:type="dxa"/>
          </w:tcPr>
          <w:p w:rsidR="00207EDD" w:rsidRPr="00FB6EF4" w:rsidRDefault="00207EDD" w:rsidP="00207ED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533" w:type="dxa"/>
          </w:tcPr>
          <w:p w:rsidR="008F36B2" w:rsidRDefault="00207EDD" w:rsidP="008F36B2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EDD">
              <w:rPr>
                <w:rFonts w:ascii="Times New Roman" w:hAnsi="Times New Roman" w:cs="Times New Roman"/>
                <w:sz w:val="24"/>
                <w:szCs w:val="24"/>
              </w:rPr>
              <w:t>Отсутствие спортивного зала, соответствующего требованиям СанПин.</w:t>
            </w:r>
            <w:r w:rsidR="008F36B2">
              <w:t xml:space="preserve"> </w:t>
            </w:r>
          </w:p>
          <w:p w:rsidR="00207EDD" w:rsidRPr="00FB6EF4" w:rsidRDefault="008F36B2" w:rsidP="008F36B2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36B2">
              <w:rPr>
                <w:rFonts w:ascii="Times New Roman" w:hAnsi="Times New Roman" w:cs="Times New Roman"/>
                <w:sz w:val="24"/>
                <w:szCs w:val="24"/>
              </w:rPr>
              <w:t>тсутствие спортивной инфраструктуры для занятий физической культурой и спортом.</w:t>
            </w:r>
          </w:p>
        </w:tc>
        <w:tc>
          <w:tcPr>
            <w:tcW w:w="6379" w:type="dxa"/>
          </w:tcPr>
          <w:p w:rsidR="00207EDD" w:rsidRPr="00207EDD" w:rsidRDefault="00F1622A" w:rsidP="008F36B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36B2" w:rsidRPr="008F36B2">
              <w:rPr>
                <w:rFonts w:ascii="Times New Roman" w:hAnsi="Times New Roman" w:cs="Times New Roman"/>
                <w:sz w:val="24"/>
                <w:szCs w:val="24"/>
              </w:rPr>
              <w:t>пределение сетевых партнеров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</w:tc>
        <w:tc>
          <w:tcPr>
            <w:tcW w:w="1831" w:type="dxa"/>
          </w:tcPr>
          <w:p w:rsidR="00207EDD" w:rsidRPr="00FB6EF4" w:rsidRDefault="008F36B2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</w:tr>
      <w:tr w:rsidR="00F1622A" w:rsidTr="000628DC">
        <w:tc>
          <w:tcPr>
            <w:tcW w:w="663" w:type="dxa"/>
          </w:tcPr>
          <w:p w:rsidR="00F1622A" w:rsidRPr="00CA29C3" w:rsidRDefault="00F1622A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9C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43" w:type="dxa"/>
            <w:gridSpan w:val="3"/>
          </w:tcPr>
          <w:p w:rsidR="00F1622A" w:rsidRPr="00E2107B" w:rsidRDefault="00F1622A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CA29C3">
              <w:rPr>
                <w:rFonts w:ascii="Times New Roman" w:hAnsi="Times New Roman" w:cs="Times New Roman"/>
                <w:b/>
                <w:sz w:val="24"/>
                <w:szCs w:val="24"/>
              </w:rPr>
              <w:t>Творчество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207EDD" w:rsidTr="0073739F">
        <w:tc>
          <w:tcPr>
            <w:tcW w:w="663" w:type="dxa"/>
          </w:tcPr>
          <w:p w:rsidR="00207EDD" w:rsidRPr="00FB6EF4" w:rsidRDefault="00207EDD" w:rsidP="00207ED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533" w:type="dxa"/>
          </w:tcPr>
          <w:p w:rsidR="00207EDD" w:rsidRPr="00E2107B" w:rsidRDefault="00F1622A" w:rsidP="00207ED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214">
              <w:rPr>
                <w:rFonts w:ascii="Times New Roman" w:hAnsi="Times New Roman" w:cs="Times New Roman"/>
                <w:sz w:val="24"/>
                <w:szCs w:val="24"/>
              </w:rPr>
              <w:t>Отсутствие достаточного количества программ дополнительного образования по всем направленностям.</w:t>
            </w:r>
          </w:p>
        </w:tc>
        <w:tc>
          <w:tcPr>
            <w:tcW w:w="6379" w:type="dxa"/>
          </w:tcPr>
          <w:p w:rsidR="00207EDD" w:rsidRDefault="00F1622A" w:rsidP="00F1622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</w:t>
            </w: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 xml:space="preserve"> оснащени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необходимого</w:t>
            </w: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 xml:space="preserve"> для реализации дополнительных общеобразовательных программ технической и естественно-научной направленностей.</w:t>
            </w:r>
          </w:p>
          <w:p w:rsidR="00357F17" w:rsidRDefault="00357F17" w:rsidP="00357F17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программы детского объединения «Юный эколог» как основы для разработки программы дополнительного образования </w:t>
            </w: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>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ественно-научной направленности.</w:t>
            </w:r>
          </w:p>
          <w:p w:rsidR="00357F17" w:rsidRPr="00E2107B" w:rsidRDefault="00357F17" w:rsidP="00357F17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изменения в программы дополнительного образования технической направленности «Лего-конструирование» в дошкольных группах и «Робототехника» в начальной школе.</w:t>
            </w:r>
          </w:p>
        </w:tc>
        <w:tc>
          <w:tcPr>
            <w:tcW w:w="1831" w:type="dxa"/>
          </w:tcPr>
          <w:p w:rsidR="00207EDD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2025г. и 2026г.</w:t>
            </w:r>
          </w:p>
          <w:p w:rsidR="00357F17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17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17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01.09.2025г.</w:t>
            </w:r>
          </w:p>
          <w:p w:rsidR="00357F17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17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17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7F17" w:rsidRPr="00E2107B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01.09.2025г.</w:t>
            </w:r>
          </w:p>
        </w:tc>
      </w:tr>
      <w:tr w:rsidR="00207EDD" w:rsidTr="0073739F">
        <w:tc>
          <w:tcPr>
            <w:tcW w:w="663" w:type="dxa"/>
          </w:tcPr>
          <w:p w:rsidR="00207EDD" w:rsidRPr="00FB6EF4" w:rsidRDefault="00F1622A" w:rsidP="00207ED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6533" w:type="dxa"/>
          </w:tcPr>
          <w:p w:rsidR="00207EDD" w:rsidRPr="00E2107B" w:rsidRDefault="00F1622A" w:rsidP="00207ED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>Не организована сетевая форма реализации дополнительных общеобразовательных программ технической и естественно-научной направленностей.</w:t>
            </w:r>
          </w:p>
        </w:tc>
        <w:tc>
          <w:tcPr>
            <w:tcW w:w="6379" w:type="dxa"/>
          </w:tcPr>
          <w:p w:rsidR="00207EDD" w:rsidRPr="00E2107B" w:rsidRDefault="00357F17" w:rsidP="00357F17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1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в том числе в сетевой форме (заключение договоров) с организациями культуры и искусства, </w:t>
            </w:r>
            <w:proofErr w:type="spellStart"/>
            <w:r w:rsidRPr="00357F17">
              <w:rPr>
                <w:rFonts w:ascii="Times New Roman" w:hAnsi="Times New Roman" w:cs="Times New Roman"/>
                <w:sz w:val="24"/>
                <w:szCs w:val="24"/>
              </w:rPr>
              <w:t>кванториумами</w:t>
            </w:r>
            <w:proofErr w:type="spellEnd"/>
            <w:r w:rsidRPr="00357F17">
              <w:rPr>
                <w:rFonts w:ascii="Times New Roman" w:hAnsi="Times New Roman" w:cs="Times New Roman"/>
                <w:sz w:val="24"/>
                <w:szCs w:val="24"/>
              </w:rPr>
              <w:t xml:space="preserve">, центрами «IT-кубы», «Точками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роста»,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экостанциями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т.п., в том числе на базе МАОУ СОШ № 28 и МБОУ СОШ № 16.</w:t>
            </w:r>
          </w:p>
        </w:tc>
        <w:tc>
          <w:tcPr>
            <w:tcW w:w="1831" w:type="dxa"/>
          </w:tcPr>
          <w:p w:rsidR="00357F17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207EDD" w:rsidRPr="00E2107B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года</w:t>
            </w:r>
          </w:p>
        </w:tc>
      </w:tr>
      <w:tr w:rsidR="00207EDD" w:rsidTr="0073739F">
        <w:tc>
          <w:tcPr>
            <w:tcW w:w="663" w:type="dxa"/>
          </w:tcPr>
          <w:p w:rsidR="00207EDD" w:rsidRPr="00FB6EF4" w:rsidRDefault="00F1622A" w:rsidP="00207ED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6533" w:type="dxa"/>
          </w:tcPr>
          <w:p w:rsidR="00207EDD" w:rsidRPr="00F1622A" w:rsidRDefault="00F1622A" w:rsidP="00207ED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>Мероприятия школьных творческих объединений не учтены в календарном плане воспитательной работы.</w:t>
            </w:r>
          </w:p>
        </w:tc>
        <w:tc>
          <w:tcPr>
            <w:tcW w:w="6379" w:type="dxa"/>
          </w:tcPr>
          <w:p w:rsidR="00207EDD" w:rsidRDefault="00357F17" w:rsidP="00357F17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F17">
              <w:rPr>
                <w:rFonts w:ascii="Times New Roman" w:hAnsi="Times New Roman" w:cs="Times New Roman"/>
                <w:sz w:val="24"/>
                <w:szCs w:val="24"/>
              </w:rPr>
              <w:t>Включение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7F17">
              <w:rPr>
                <w:rFonts w:ascii="Times New Roman" w:hAnsi="Times New Roman" w:cs="Times New Roman"/>
                <w:sz w:val="24"/>
                <w:szCs w:val="24"/>
              </w:rPr>
              <w:t>тий школьных творческих объединений в календарный план воспитательной работы</w:t>
            </w:r>
            <w:r w:rsidR="007F12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12B5" w:rsidRPr="00F1622A" w:rsidRDefault="007F12B5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Усиление административного контроля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мероприятий</w:t>
            </w:r>
            <w:r w:rsidRPr="007F12B5">
              <w:rPr>
                <w:rFonts w:ascii="Times New Roman" w:hAnsi="Times New Roman"/>
                <w:sz w:val="24"/>
                <w:szCs w:val="24"/>
              </w:rPr>
              <w:t xml:space="preserve"> по реализации программ школьных творческих объединений и проведением мероприятий школьных творческих объединений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плана воспитательной работы на учебный год</w:t>
            </w:r>
            <w:r w:rsidRPr="007F12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1" w:type="dxa"/>
          </w:tcPr>
          <w:p w:rsidR="00357F17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2025г. </w:t>
            </w:r>
          </w:p>
          <w:p w:rsidR="00207EDD" w:rsidRPr="00F1622A" w:rsidRDefault="00357F17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 течение всего периода</w:t>
            </w:r>
          </w:p>
        </w:tc>
      </w:tr>
      <w:tr w:rsidR="007F12B5" w:rsidTr="000628DC">
        <w:tc>
          <w:tcPr>
            <w:tcW w:w="663" w:type="dxa"/>
          </w:tcPr>
          <w:p w:rsidR="007F12B5" w:rsidRPr="00CA29C3" w:rsidRDefault="007F12B5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9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743" w:type="dxa"/>
            <w:gridSpan w:val="3"/>
          </w:tcPr>
          <w:p w:rsidR="007F12B5" w:rsidRPr="00E2107B" w:rsidRDefault="007F12B5" w:rsidP="00207EDD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«Воспитание»</w:t>
            </w:r>
          </w:p>
        </w:tc>
      </w:tr>
      <w:tr w:rsidR="007F12B5" w:rsidTr="0073739F">
        <w:tc>
          <w:tcPr>
            <w:tcW w:w="663" w:type="dxa"/>
          </w:tcPr>
          <w:p w:rsidR="007F12B5" w:rsidRPr="00FB6EF4" w:rsidRDefault="007F12B5" w:rsidP="007F12B5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533" w:type="dxa"/>
          </w:tcPr>
          <w:p w:rsidR="007F12B5" w:rsidRPr="00732214" w:rsidRDefault="007F12B5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214">
              <w:rPr>
                <w:rFonts w:ascii="Times New Roman" w:hAnsi="Times New Roman"/>
                <w:sz w:val="24"/>
                <w:szCs w:val="24"/>
              </w:rPr>
              <w:t>В штатном расписании не предусмотрена должность педагогического работника с наименованием «советник директора по воспитанию и взаимодействию с детскими общественными объединениями».</w:t>
            </w:r>
          </w:p>
        </w:tc>
        <w:tc>
          <w:tcPr>
            <w:tcW w:w="6379" w:type="dxa"/>
          </w:tcPr>
          <w:p w:rsidR="007F12B5" w:rsidRPr="00EC36DF" w:rsidRDefault="007F12B5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6DF">
              <w:rPr>
                <w:rFonts w:ascii="Times New Roman" w:hAnsi="Times New Roman"/>
                <w:sz w:val="24"/>
                <w:szCs w:val="24"/>
              </w:rPr>
              <w:t>Введение в штатное расписание должности «советник директора по воспитанию и взаимодействию с детскими общественными объединениями».</w:t>
            </w:r>
          </w:p>
          <w:p w:rsidR="007F12B5" w:rsidRPr="00EC36DF" w:rsidRDefault="007F12B5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6DF">
              <w:rPr>
                <w:rFonts w:ascii="Times New Roman" w:hAnsi="Times New Roman"/>
                <w:sz w:val="24"/>
                <w:szCs w:val="24"/>
              </w:rPr>
              <w:t>Разработка должностной инструкции советника директора по воспитанию и взаимодействию с детскими общественными объединениями.</w:t>
            </w:r>
          </w:p>
        </w:tc>
        <w:tc>
          <w:tcPr>
            <w:tcW w:w="1831" w:type="dxa"/>
          </w:tcPr>
          <w:p w:rsidR="007F12B5" w:rsidRDefault="007F12B5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01.09.2025г.</w:t>
            </w:r>
          </w:p>
          <w:p w:rsidR="007F12B5" w:rsidRDefault="007F12B5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B5" w:rsidRDefault="007F12B5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2B5" w:rsidRPr="007F12B5" w:rsidRDefault="007F12B5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2025г.</w:t>
            </w:r>
          </w:p>
        </w:tc>
      </w:tr>
      <w:tr w:rsidR="007F12B5" w:rsidTr="0073739F">
        <w:tc>
          <w:tcPr>
            <w:tcW w:w="663" w:type="dxa"/>
          </w:tcPr>
          <w:p w:rsidR="007F12B5" w:rsidRPr="00FB6EF4" w:rsidRDefault="007F12B5" w:rsidP="007F12B5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EC3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33" w:type="dxa"/>
          </w:tcPr>
          <w:p w:rsidR="007F12B5" w:rsidRPr="00732214" w:rsidRDefault="007F12B5" w:rsidP="00EC36DF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214">
              <w:rPr>
                <w:rFonts w:ascii="Times New Roman" w:hAnsi="Times New Roman"/>
                <w:sz w:val="24"/>
                <w:szCs w:val="24"/>
              </w:rPr>
              <w:t>Не обеспечено использование школьной символики (флаг школы, ги</w:t>
            </w:r>
            <w:r w:rsidR="00EC36DF">
              <w:rPr>
                <w:rFonts w:ascii="Times New Roman" w:hAnsi="Times New Roman"/>
                <w:sz w:val="24"/>
                <w:szCs w:val="24"/>
              </w:rPr>
              <w:t>мн школы</w:t>
            </w:r>
            <w:r w:rsidRPr="00732214">
              <w:rPr>
                <w:rFonts w:ascii="Times New Roman" w:hAnsi="Times New Roman"/>
                <w:sz w:val="24"/>
                <w:szCs w:val="24"/>
              </w:rPr>
              <w:t>) при обучении и воспитании обучающихся</w:t>
            </w:r>
          </w:p>
        </w:tc>
        <w:tc>
          <w:tcPr>
            <w:tcW w:w="6379" w:type="dxa"/>
          </w:tcPr>
          <w:p w:rsidR="00EC36DF" w:rsidRPr="00EC36DF" w:rsidRDefault="00EC36DF" w:rsidP="00EC36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6DF">
              <w:rPr>
                <w:rFonts w:ascii="Times New Roman" w:hAnsi="Times New Roman"/>
                <w:sz w:val="24"/>
                <w:szCs w:val="24"/>
              </w:rPr>
              <w:t>Создание проектной группы для проведения конкурса по разработке школьной символики – флаг школы, гимн школы.</w:t>
            </w:r>
          </w:p>
          <w:p w:rsidR="00EC36DF" w:rsidRPr="00EC36DF" w:rsidRDefault="00EC36DF" w:rsidP="00EC36D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6DF">
              <w:rPr>
                <w:rFonts w:ascii="Times New Roman" w:hAnsi="Times New Roman"/>
                <w:sz w:val="24"/>
                <w:szCs w:val="24"/>
              </w:rPr>
              <w:t>Обсуждение творческого продукта проектной группы семи участниками образовательных отношений.</w:t>
            </w:r>
          </w:p>
          <w:p w:rsidR="007F12B5" w:rsidRPr="00EC36DF" w:rsidRDefault="00EC36DF" w:rsidP="00EC36D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C36DF">
              <w:rPr>
                <w:rFonts w:ascii="Times New Roman" w:hAnsi="Times New Roman"/>
                <w:sz w:val="24"/>
                <w:szCs w:val="24"/>
              </w:rPr>
              <w:t>Использование школьной символики при организации урочной и внеурочной деятельности.</w:t>
            </w:r>
          </w:p>
        </w:tc>
        <w:tc>
          <w:tcPr>
            <w:tcW w:w="1831" w:type="dxa"/>
          </w:tcPr>
          <w:p w:rsidR="007F12B5" w:rsidRDefault="00EC36DF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2025г.</w:t>
            </w:r>
          </w:p>
          <w:p w:rsidR="00EC36DF" w:rsidRDefault="00EC36DF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6DF" w:rsidRDefault="00EC36DF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6DF" w:rsidRDefault="00EC36DF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2025г.</w:t>
            </w:r>
          </w:p>
          <w:p w:rsidR="00EC36DF" w:rsidRDefault="00EC36DF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6DF" w:rsidRPr="007F12B5" w:rsidRDefault="00EC36DF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01.09.2025г.</w:t>
            </w:r>
          </w:p>
        </w:tc>
      </w:tr>
      <w:tr w:rsidR="007F12B5" w:rsidTr="0073739F">
        <w:tc>
          <w:tcPr>
            <w:tcW w:w="663" w:type="dxa"/>
          </w:tcPr>
          <w:p w:rsidR="007F12B5" w:rsidRPr="00FB6EF4" w:rsidRDefault="007F12B5" w:rsidP="007F12B5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="00EC3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33" w:type="dxa"/>
          </w:tcPr>
          <w:p w:rsidR="007F12B5" w:rsidRPr="00732214" w:rsidRDefault="007F12B5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2214">
              <w:rPr>
                <w:rFonts w:ascii="Times New Roman" w:hAnsi="Times New Roman"/>
                <w:sz w:val="24"/>
                <w:szCs w:val="24"/>
              </w:rPr>
              <w:t>Не разработаны программы краеведения и школьного туризма в рамках внеурочной деятельности и/или дополнительного образования.</w:t>
            </w:r>
          </w:p>
        </w:tc>
        <w:tc>
          <w:tcPr>
            <w:tcW w:w="6379" w:type="dxa"/>
          </w:tcPr>
          <w:p w:rsidR="007F12B5" w:rsidRPr="007F12B5" w:rsidRDefault="00EC36DF" w:rsidP="00EC36DF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6DF">
              <w:rPr>
                <w:rFonts w:ascii="Times New Roman" w:hAnsi="Times New Roman" w:cs="Times New Roman"/>
                <w:sz w:val="24"/>
                <w:szCs w:val="24"/>
              </w:rPr>
              <w:t xml:space="preserve">Интеграция туристско-краеведческой деятельности в программу воспитания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общеобразовательной организации, в том числе включение в план работы детских общественных объединений мероприятий по краеведению.</w:t>
            </w:r>
          </w:p>
        </w:tc>
        <w:tc>
          <w:tcPr>
            <w:tcW w:w="1831" w:type="dxa"/>
          </w:tcPr>
          <w:p w:rsidR="00EC36DF" w:rsidRDefault="00EC36DF" w:rsidP="00EC36DF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01.09.2025г.</w:t>
            </w:r>
          </w:p>
          <w:p w:rsidR="007F12B5" w:rsidRPr="007F12B5" w:rsidRDefault="007F12B5" w:rsidP="007F12B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6DF" w:rsidTr="000628DC">
        <w:tc>
          <w:tcPr>
            <w:tcW w:w="663" w:type="dxa"/>
          </w:tcPr>
          <w:p w:rsidR="00EC36DF" w:rsidRPr="00E66AD6" w:rsidRDefault="00EC36DF" w:rsidP="007F12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AD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4743" w:type="dxa"/>
            <w:gridSpan w:val="3"/>
          </w:tcPr>
          <w:p w:rsidR="00EC36DF" w:rsidRPr="0013792A" w:rsidRDefault="00EC36DF" w:rsidP="007F12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9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«Профориентация»</w:t>
            </w:r>
          </w:p>
        </w:tc>
      </w:tr>
      <w:tr w:rsidR="007F12B5" w:rsidTr="0073739F">
        <w:tc>
          <w:tcPr>
            <w:tcW w:w="663" w:type="dxa"/>
          </w:tcPr>
          <w:p w:rsidR="007F12B5" w:rsidRPr="00FB6EF4" w:rsidRDefault="007F12B5" w:rsidP="007F12B5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6533" w:type="dxa"/>
          </w:tcPr>
          <w:p w:rsidR="007F12B5" w:rsidRPr="00EC36DF" w:rsidRDefault="00EC36DF" w:rsidP="00341C65">
            <w:pPr>
              <w:adjustRightInd w:val="0"/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64AAD">
              <w:rPr>
                <w:rFonts w:ascii="Times New Roman" w:hAnsi="Times New Roman"/>
                <w:sz w:val="24"/>
                <w:szCs w:val="24"/>
              </w:rPr>
              <w:t>Недостаточный уровень профессиональных компетенций управленческой команды в выполнении функций по администрированию реализации утвержденного плана профориентационной деятельности в школе.</w:t>
            </w:r>
          </w:p>
        </w:tc>
        <w:tc>
          <w:tcPr>
            <w:tcW w:w="6379" w:type="dxa"/>
          </w:tcPr>
          <w:p w:rsidR="007F12B5" w:rsidRDefault="00EC36DF" w:rsidP="00341C6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школьный план профориентационной деятельности участие обучающихся, в том числе с О</w:t>
            </w:r>
            <w:r w:rsidR="00341C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и (или) инвалидностью, в конкурсных мероприятиях данной направленности на муниципальном, региональном и всероссийском уровнях.</w:t>
            </w:r>
          </w:p>
          <w:p w:rsidR="00EC36DF" w:rsidRPr="00EC36DF" w:rsidRDefault="00A50EA6" w:rsidP="00341C6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Включение в план профори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нтационной деятельности мероприятий, направленных на совершенствование осознанного выбора дальнейшей траектории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переходе выпускников начальной школы на следующий уровень образования в других общеобразовательных организациях города.</w:t>
            </w:r>
          </w:p>
        </w:tc>
        <w:tc>
          <w:tcPr>
            <w:tcW w:w="1831" w:type="dxa"/>
          </w:tcPr>
          <w:p w:rsidR="007F12B5" w:rsidRDefault="00A50EA6" w:rsidP="00341C65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с 01.09.2025г.</w:t>
            </w:r>
          </w:p>
          <w:p w:rsidR="00A50EA6" w:rsidRDefault="00A50EA6" w:rsidP="00341C65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A6" w:rsidRDefault="00A50EA6" w:rsidP="00341C65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A6" w:rsidRDefault="00A50EA6" w:rsidP="00341C65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A6" w:rsidRDefault="00A50EA6" w:rsidP="00341C65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EA6" w:rsidRPr="00A50EA6" w:rsidRDefault="00A50EA6" w:rsidP="00341C65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2025г.</w:t>
            </w:r>
          </w:p>
        </w:tc>
      </w:tr>
      <w:tr w:rsidR="00A50EA6" w:rsidTr="000628DC">
        <w:tc>
          <w:tcPr>
            <w:tcW w:w="663" w:type="dxa"/>
          </w:tcPr>
          <w:p w:rsidR="00A50EA6" w:rsidRPr="00E66AD6" w:rsidRDefault="00A50EA6" w:rsidP="007F12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6AD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743" w:type="dxa"/>
            <w:gridSpan w:val="3"/>
          </w:tcPr>
          <w:p w:rsidR="00A50EA6" w:rsidRPr="00E2107B" w:rsidRDefault="00A50EA6" w:rsidP="007F12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6AD6">
              <w:rPr>
                <w:rFonts w:ascii="Times New Roman" w:hAnsi="Times New Roman" w:cs="Times New Roman"/>
                <w:b/>
                <w:sz w:val="24"/>
                <w:szCs w:val="24"/>
              </w:rPr>
              <w:t>«Учитель. Школьная команда»</w:t>
            </w:r>
          </w:p>
        </w:tc>
      </w:tr>
      <w:tr w:rsidR="007F12B5" w:rsidTr="0073739F">
        <w:tc>
          <w:tcPr>
            <w:tcW w:w="663" w:type="dxa"/>
          </w:tcPr>
          <w:p w:rsidR="007F12B5" w:rsidRPr="00FB6EF4" w:rsidRDefault="00A50EA6" w:rsidP="007F12B5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6533" w:type="dxa"/>
          </w:tcPr>
          <w:p w:rsidR="007F12B5" w:rsidRDefault="00A50EA6" w:rsidP="007574C0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Низкая доля педагогических работников, прошедших обучение по программам повышения квалификации по инструментам ЦОС, размещенным в Федеральном реестре дополнительных профессиональных программ педагогического образования (за три последних года).</w:t>
            </w:r>
          </w:p>
        </w:tc>
        <w:tc>
          <w:tcPr>
            <w:tcW w:w="6379" w:type="dxa"/>
          </w:tcPr>
          <w:p w:rsidR="007F12B5" w:rsidRPr="005D06CB" w:rsidRDefault="00A50EA6" w:rsidP="007574C0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включения в план повышения педагогическими работниками учреждения уровня профессиональных компетенций курсовой подготовки только </w:t>
            </w: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по инструментам ЦОС, размещенным в Федеральном реестре дополнительных профессиональных программ педагогического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31" w:type="dxa"/>
          </w:tcPr>
          <w:p w:rsidR="00A50EA6" w:rsidRDefault="00A50EA6" w:rsidP="007F12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7F12B5" w:rsidRPr="00E2107B" w:rsidRDefault="00A50EA6" w:rsidP="007F12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периода</w:t>
            </w:r>
          </w:p>
        </w:tc>
      </w:tr>
      <w:tr w:rsidR="00A50EA6" w:rsidTr="000628DC">
        <w:tc>
          <w:tcPr>
            <w:tcW w:w="663" w:type="dxa"/>
          </w:tcPr>
          <w:p w:rsidR="00A50EA6" w:rsidRPr="005D06CB" w:rsidRDefault="00A50EA6" w:rsidP="007F12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06C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743" w:type="dxa"/>
            <w:gridSpan w:val="3"/>
          </w:tcPr>
          <w:p w:rsidR="00A50EA6" w:rsidRPr="00E2107B" w:rsidRDefault="00A50EA6" w:rsidP="007F12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6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«Школьный климат»</w:t>
            </w:r>
          </w:p>
        </w:tc>
      </w:tr>
      <w:tr w:rsidR="007F12B5" w:rsidTr="0073739F">
        <w:tc>
          <w:tcPr>
            <w:tcW w:w="663" w:type="dxa"/>
          </w:tcPr>
          <w:p w:rsidR="007F12B5" w:rsidRDefault="007F12B5" w:rsidP="007F12B5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6533" w:type="dxa"/>
          </w:tcPr>
          <w:p w:rsidR="007F12B5" w:rsidRPr="00A50EA6" w:rsidRDefault="007574C0" w:rsidP="007F12B5">
            <w:pPr>
              <w:spacing w:after="11" w:line="264" w:lineRule="auto"/>
              <w:ind w:lef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Дефициты отсутствуют</w:t>
            </w:r>
          </w:p>
        </w:tc>
        <w:tc>
          <w:tcPr>
            <w:tcW w:w="6379" w:type="dxa"/>
          </w:tcPr>
          <w:p w:rsidR="00A50EA6" w:rsidRPr="00A50EA6" w:rsidRDefault="007574C0" w:rsidP="007574C0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Пополнение материально-техничес</w:t>
            </w:r>
            <w:r w:rsidR="0013792A">
              <w:rPr>
                <w:rFonts w:ascii="Times New Roman" w:hAnsi="Times New Roman" w:cs="Times New Roman"/>
                <w:sz w:val="24"/>
                <w:szCs w:val="24"/>
              </w:rPr>
              <w:t>кой базы учреждения современным оборудованием для организации</w:t>
            </w:r>
            <w:r w:rsidR="00A50EA6" w:rsidRPr="00A50EA6">
              <w:rPr>
                <w:rFonts w:ascii="Times New Roman" w:hAnsi="Times New Roman" w:cs="Times New Roman"/>
                <w:sz w:val="24"/>
                <w:szCs w:val="24"/>
              </w:rPr>
              <w:t xml:space="preserve"> зон отдыха для всех участников образовательных отношений.</w:t>
            </w:r>
          </w:p>
          <w:p w:rsidR="00A50EA6" w:rsidRPr="00A50EA6" w:rsidRDefault="00A50EA6" w:rsidP="007574C0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принципов изменяющегося пространства.</w:t>
            </w:r>
          </w:p>
          <w:p w:rsidR="007F12B5" w:rsidRPr="00A50EA6" w:rsidRDefault="00A50EA6" w:rsidP="007574C0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Создание пространства созидания и творчества.</w:t>
            </w:r>
          </w:p>
        </w:tc>
        <w:tc>
          <w:tcPr>
            <w:tcW w:w="1831" w:type="dxa"/>
          </w:tcPr>
          <w:p w:rsidR="007F12B5" w:rsidRDefault="007574C0" w:rsidP="007574C0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2025г.</w:t>
            </w:r>
          </w:p>
          <w:p w:rsidR="007574C0" w:rsidRDefault="007574C0" w:rsidP="007574C0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C0" w:rsidRDefault="007574C0" w:rsidP="007574C0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4C0" w:rsidRPr="00A50EA6" w:rsidRDefault="007574C0" w:rsidP="007574C0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всего периода</w:t>
            </w:r>
          </w:p>
        </w:tc>
      </w:tr>
      <w:tr w:rsidR="007574C0" w:rsidTr="000628DC">
        <w:tc>
          <w:tcPr>
            <w:tcW w:w="663" w:type="dxa"/>
          </w:tcPr>
          <w:p w:rsidR="007574C0" w:rsidRPr="00E765E4" w:rsidRDefault="007574C0" w:rsidP="007F12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5E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743" w:type="dxa"/>
            <w:gridSpan w:val="3"/>
          </w:tcPr>
          <w:p w:rsidR="007574C0" w:rsidRPr="00E2107B" w:rsidRDefault="007574C0" w:rsidP="007F12B5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65E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«</w:t>
            </w:r>
            <w:r w:rsidRPr="00E76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 среда»</w:t>
            </w:r>
          </w:p>
        </w:tc>
      </w:tr>
      <w:tr w:rsidR="00A50EA6" w:rsidTr="0073739F">
        <w:tc>
          <w:tcPr>
            <w:tcW w:w="663" w:type="dxa"/>
          </w:tcPr>
          <w:p w:rsidR="00A50EA6" w:rsidRPr="00DA499F" w:rsidRDefault="00A50EA6" w:rsidP="00A50EA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499F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6533" w:type="dxa"/>
          </w:tcPr>
          <w:p w:rsidR="00A50EA6" w:rsidRPr="00732214" w:rsidRDefault="00A50EA6" w:rsidP="00A50E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9E6">
              <w:rPr>
                <w:rFonts w:ascii="Times New Roman" w:hAnsi="Times New Roman"/>
                <w:sz w:val="24"/>
                <w:szCs w:val="24"/>
              </w:rPr>
              <w:t>Отсутствие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обновление материально-технической базы учреждения</w:t>
            </w:r>
          </w:p>
        </w:tc>
        <w:tc>
          <w:tcPr>
            <w:tcW w:w="6379" w:type="dxa"/>
          </w:tcPr>
          <w:p w:rsidR="00A50EA6" w:rsidRPr="00DA499F" w:rsidRDefault="00403B2A" w:rsidP="00403B2A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3B2A">
              <w:rPr>
                <w:rFonts w:ascii="Times New Roman" w:hAnsi="Times New Roman" w:cs="Times New Roman"/>
                <w:sz w:val="24"/>
                <w:szCs w:val="24"/>
              </w:rPr>
              <w:t>Пополнение материально-техничес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базы учреждения современным оборудованием для ведения урочной и внеурочной деятельности.</w:t>
            </w:r>
          </w:p>
        </w:tc>
        <w:tc>
          <w:tcPr>
            <w:tcW w:w="1831" w:type="dxa"/>
          </w:tcPr>
          <w:p w:rsidR="00403B2A" w:rsidRDefault="00403B2A" w:rsidP="00A50EA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2025г. </w:t>
            </w:r>
          </w:p>
          <w:p w:rsidR="00A50EA6" w:rsidRPr="00DA499F" w:rsidRDefault="00403B2A" w:rsidP="00403B2A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 течение всего периода</w:t>
            </w:r>
          </w:p>
        </w:tc>
      </w:tr>
      <w:tr w:rsidR="00A50EA6" w:rsidTr="0073739F">
        <w:tc>
          <w:tcPr>
            <w:tcW w:w="663" w:type="dxa"/>
          </w:tcPr>
          <w:p w:rsidR="00A50EA6" w:rsidRPr="00DA499F" w:rsidRDefault="00A50EA6" w:rsidP="00A50EA6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8.2</w:t>
            </w:r>
          </w:p>
        </w:tc>
        <w:tc>
          <w:tcPr>
            <w:tcW w:w="6533" w:type="dxa"/>
          </w:tcPr>
          <w:p w:rsidR="00A50EA6" w:rsidRPr="000949E6" w:rsidRDefault="00A50EA6" w:rsidP="00A50E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49E6">
              <w:rPr>
                <w:rFonts w:ascii="Times New Roman" w:hAnsi="Times New Roman"/>
                <w:sz w:val="24"/>
                <w:szCs w:val="24"/>
              </w:rPr>
              <w:t>Не предоставляется услуга по присмотру и уходу за детьми в группах продленного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дня</w:t>
            </w:r>
            <w:r w:rsidRPr="000949E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403B2A" w:rsidRDefault="00403B2A" w:rsidP="00403B2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школы полного дня, включая курсы внеурочной деятельности, кружков и секций в рамках дополнительного образования, реализацию социально значимых проектов.</w:t>
            </w:r>
          </w:p>
          <w:p w:rsidR="00A50EA6" w:rsidRPr="00403B2A" w:rsidRDefault="00403B2A" w:rsidP="00403B2A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Использование возможностей сетевого взаимодействия для развития системы дополнительного образования, в ом числе школьного туризма и краеведения. </w:t>
            </w:r>
          </w:p>
        </w:tc>
        <w:tc>
          <w:tcPr>
            <w:tcW w:w="1831" w:type="dxa"/>
          </w:tcPr>
          <w:p w:rsidR="00A50EA6" w:rsidRDefault="00403B2A" w:rsidP="00403B2A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01.09.2026</w:t>
            </w:r>
          </w:p>
          <w:p w:rsidR="00403B2A" w:rsidRDefault="00403B2A" w:rsidP="00403B2A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B2A" w:rsidRDefault="00403B2A" w:rsidP="00403B2A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B2A" w:rsidRDefault="00403B2A" w:rsidP="00403B2A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B2A" w:rsidRPr="00DA499F" w:rsidRDefault="00403B2A" w:rsidP="00403B2A">
            <w:pPr>
              <w:adjustRightInd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01.09.2025г.</w:t>
            </w:r>
          </w:p>
        </w:tc>
      </w:tr>
    </w:tbl>
    <w:p w:rsidR="00341C65" w:rsidRDefault="00341C65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6F91" w:rsidRPr="00341C65" w:rsidRDefault="007C3589" w:rsidP="00341C65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F91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="00566F91" w:rsidRPr="00566F91">
        <w:rPr>
          <w:rFonts w:ascii="Times New Roman" w:hAnsi="Times New Roman" w:cs="Times New Roman"/>
          <w:b/>
          <w:sz w:val="24"/>
          <w:szCs w:val="24"/>
        </w:rPr>
        <w:t>Критерии и показатели оценки реализации Программы развития</w:t>
      </w:r>
      <w:r w:rsidR="00341C65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f0"/>
        <w:tblW w:w="15701" w:type="dxa"/>
        <w:tblLook w:val="04A0" w:firstRow="1" w:lastRow="0" w:firstColumn="1" w:lastColumn="0" w:noHBand="0" w:noVBand="1"/>
      </w:tblPr>
      <w:tblGrid>
        <w:gridCol w:w="2874"/>
        <w:gridCol w:w="51"/>
        <w:gridCol w:w="3493"/>
        <w:gridCol w:w="52"/>
        <w:gridCol w:w="12"/>
        <w:gridCol w:w="2798"/>
        <w:gridCol w:w="14"/>
        <w:gridCol w:w="28"/>
        <w:gridCol w:w="2840"/>
        <w:gridCol w:w="46"/>
        <w:gridCol w:w="25"/>
        <w:gridCol w:w="66"/>
        <w:gridCol w:w="3360"/>
        <w:gridCol w:w="12"/>
        <w:gridCol w:w="30"/>
      </w:tblGrid>
      <w:tr w:rsidR="00566F91" w:rsidRPr="00566F91" w:rsidTr="00BB4810">
        <w:trPr>
          <w:gridAfter w:val="1"/>
          <w:wAfter w:w="30" w:type="dxa"/>
        </w:trPr>
        <w:tc>
          <w:tcPr>
            <w:tcW w:w="2925" w:type="dxa"/>
            <w:gridSpan w:val="2"/>
            <w:vMerge w:val="restart"/>
          </w:tcPr>
          <w:p w:rsidR="00566F91" w:rsidRPr="00566F91" w:rsidRDefault="00566F91" w:rsidP="00566F91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1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3557" w:type="dxa"/>
            <w:gridSpan w:val="3"/>
            <w:vMerge w:val="restart"/>
          </w:tcPr>
          <w:p w:rsidR="00566F91" w:rsidRPr="00566F91" w:rsidRDefault="00566F91" w:rsidP="00566F91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1">
              <w:rPr>
                <w:rFonts w:ascii="Times New Roman" w:hAnsi="Times New Roman" w:cs="Times New Roman"/>
                <w:sz w:val="24"/>
                <w:szCs w:val="24"/>
              </w:rPr>
              <w:t>Описание планируемого результата</w:t>
            </w:r>
          </w:p>
        </w:tc>
        <w:tc>
          <w:tcPr>
            <w:tcW w:w="9189" w:type="dxa"/>
            <w:gridSpan w:val="9"/>
          </w:tcPr>
          <w:p w:rsidR="00566F91" w:rsidRPr="00566F91" w:rsidRDefault="00566F91" w:rsidP="00566F91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1">
              <w:rPr>
                <w:rFonts w:ascii="Times New Roman" w:hAnsi="Times New Roman" w:cs="Times New Roman"/>
                <w:sz w:val="24"/>
                <w:szCs w:val="24"/>
              </w:rPr>
              <w:t>Количественные показатели</w:t>
            </w:r>
          </w:p>
        </w:tc>
      </w:tr>
      <w:tr w:rsidR="00566F91" w:rsidRPr="00566F91" w:rsidTr="00BB4810">
        <w:trPr>
          <w:gridAfter w:val="1"/>
          <w:wAfter w:w="30" w:type="dxa"/>
        </w:trPr>
        <w:tc>
          <w:tcPr>
            <w:tcW w:w="2925" w:type="dxa"/>
            <w:gridSpan w:val="2"/>
            <w:vMerge/>
          </w:tcPr>
          <w:p w:rsidR="00566F91" w:rsidRPr="00566F91" w:rsidRDefault="00566F91" w:rsidP="00566F91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3"/>
            <w:vMerge/>
          </w:tcPr>
          <w:p w:rsidR="00566F91" w:rsidRPr="00566F91" w:rsidRDefault="00566F91" w:rsidP="00566F91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gridSpan w:val="2"/>
          </w:tcPr>
          <w:p w:rsidR="00566F91" w:rsidRPr="00566F91" w:rsidRDefault="00BB4810" w:rsidP="00566F91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66F91" w:rsidRPr="00566F91">
              <w:rPr>
                <w:rFonts w:ascii="Times New Roman" w:hAnsi="Times New Roman" w:cs="Times New Roman"/>
                <w:sz w:val="24"/>
                <w:szCs w:val="24"/>
              </w:rPr>
              <w:t>ритерий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4" w:type="dxa"/>
            <w:gridSpan w:val="3"/>
          </w:tcPr>
          <w:p w:rsidR="00566F91" w:rsidRPr="00566F91" w:rsidRDefault="00566F91" w:rsidP="00566F91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1">
              <w:rPr>
                <w:rFonts w:ascii="Times New Roman" w:hAnsi="Times New Roman" w:cs="Times New Roman"/>
                <w:sz w:val="24"/>
                <w:szCs w:val="24"/>
              </w:rPr>
              <w:t>Показатели оценивания</w:t>
            </w:r>
          </w:p>
        </w:tc>
        <w:tc>
          <w:tcPr>
            <w:tcW w:w="3463" w:type="dxa"/>
            <w:gridSpan w:val="4"/>
          </w:tcPr>
          <w:p w:rsidR="00566F91" w:rsidRPr="00566F91" w:rsidRDefault="00566F91" w:rsidP="00566F91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6F91">
              <w:rPr>
                <w:rFonts w:ascii="Times New Roman" w:hAnsi="Times New Roman" w:cs="Times New Roman"/>
                <w:sz w:val="24"/>
                <w:szCs w:val="24"/>
              </w:rPr>
              <w:t>Значения показателя</w:t>
            </w:r>
          </w:p>
        </w:tc>
      </w:tr>
      <w:tr w:rsidR="00566F91" w:rsidRPr="00566F91" w:rsidTr="00BB4810">
        <w:trPr>
          <w:gridAfter w:val="1"/>
          <w:wAfter w:w="30" w:type="dxa"/>
        </w:trPr>
        <w:tc>
          <w:tcPr>
            <w:tcW w:w="15671" w:type="dxa"/>
            <w:gridSpan w:val="14"/>
          </w:tcPr>
          <w:p w:rsidR="00566F91" w:rsidRPr="00716506" w:rsidRDefault="00566F91" w:rsidP="00566F91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506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 «Знание»</w:t>
            </w:r>
          </w:p>
        </w:tc>
      </w:tr>
      <w:tr w:rsidR="00F52E3E" w:rsidRPr="00566F91" w:rsidTr="00BB4810">
        <w:trPr>
          <w:gridAfter w:val="1"/>
          <w:wAfter w:w="30" w:type="dxa"/>
        </w:trPr>
        <w:tc>
          <w:tcPr>
            <w:tcW w:w="2925" w:type="dxa"/>
            <w:gridSpan w:val="2"/>
          </w:tcPr>
          <w:p w:rsidR="00F52E3E" w:rsidRPr="00566F91" w:rsidRDefault="005F26CB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условия по повышению уровня доступности образовательной и развивающей среды для всех категорий участников образовательных отношений</w:t>
            </w:r>
          </w:p>
        </w:tc>
        <w:tc>
          <w:tcPr>
            <w:tcW w:w="3557" w:type="dxa"/>
            <w:gridSpan w:val="3"/>
          </w:tcPr>
          <w:p w:rsidR="005F26CB" w:rsidRPr="005F26CB" w:rsidRDefault="005F26CB" w:rsidP="005F26CB">
            <w:pPr>
              <w:spacing w:after="1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F26CB">
              <w:rPr>
                <w:rFonts w:ascii="Times New Roman" w:hAnsi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F26CB">
              <w:rPr>
                <w:rFonts w:ascii="Times New Roman" w:hAnsi="Times New Roman"/>
                <w:sz w:val="24"/>
                <w:szCs w:val="24"/>
              </w:rPr>
              <w:t xml:space="preserve"> учебниками и учебными пособиями в полном объеме, в том числе специальными учебниками и учебными пособиями для обучающихся с ОВЗ</w:t>
            </w:r>
          </w:p>
          <w:p w:rsidR="00F52E3E" w:rsidRPr="00566F91" w:rsidRDefault="00F52E3E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gridSpan w:val="2"/>
            <w:vMerge w:val="restart"/>
          </w:tcPr>
          <w:p w:rsidR="00F52E3E" w:rsidRPr="000628DC" w:rsidRDefault="00F52E3E" w:rsidP="005F26C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28DC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2914" w:type="dxa"/>
            <w:gridSpan w:val="3"/>
          </w:tcPr>
          <w:p w:rsidR="00F52E3E" w:rsidRPr="0076263B" w:rsidRDefault="00F52E3E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>Обеспеченность учебниками и учебными пособиями, в том числе специальными учебниками и учебными пособиями для обучающихся с ОВЗ</w:t>
            </w:r>
          </w:p>
        </w:tc>
        <w:tc>
          <w:tcPr>
            <w:tcW w:w="3463" w:type="dxa"/>
            <w:gridSpan w:val="4"/>
          </w:tcPr>
          <w:p w:rsidR="000628DC" w:rsidRPr="00566F91" w:rsidRDefault="005F26CB" w:rsidP="00DC52D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 обеспеченность учебной литературой в соответствии с Федеральным перечнем</w:t>
            </w:r>
            <w:r w:rsidR="00DC5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28DC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Своевременная замена учебников с учётом установленного предельного</w:t>
            </w:r>
            <w:r w:rsidR="000628DC" w:rsidRPr="000628DC">
              <w:rPr>
                <w:rFonts w:ascii="Times New Roman" w:hAnsi="Times New Roman" w:cs="Times New Roman"/>
                <w:sz w:val="24"/>
                <w:szCs w:val="24"/>
              </w:rPr>
              <w:t xml:space="preserve"> срок</w:t>
            </w:r>
            <w:r w:rsidR="000628D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628DC" w:rsidRPr="000628DC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исключённых учебников.</w:t>
            </w:r>
          </w:p>
        </w:tc>
      </w:tr>
      <w:tr w:rsidR="000628DC" w:rsidRPr="00566F91" w:rsidTr="00BB4810">
        <w:trPr>
          <w:gridAfter w:val="1"/>
          <w:wAfter w:w="30" w:type="dxa"/>
        </w:trPr>
        <w:tc>
          <w:tcPr>
            <w:tcW w:w="2925" w:type="dxa"/>
            <w:gridSpan w:val="2"/>
            <w:vMerge w:val="restart"/>
          </w:tcPr>
          <w:p w:rsidR="000628DC" w:rsidRDefault="000628DC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возможности учреждения в создании среды, обеспечивающей самоопределение и выбор обучающимися направлений своего развития в соответствии с индивидуальными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запросами, а также с учётом потребностей города и региона</w:t>
            </w:r>
            <w:r w:rsidR="00365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5C9A" w:rsidRDefault="00365C9A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9A" w:rsidRDefault="00365C9A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9A" w:rsidRDefault="00365C9A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9A" w:rsidRDefault="00365C9A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9A" w:rsidRDefault="00365C9A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9A" w:rsidRDefault="00365C9A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9A" w:rsidRDefault="00365C9A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9A" w:rsidRDefault="00365C9A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C9A" w:rsidRPr="00566F91" w:rsidRDefault="00365C9A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3"/>
          </w:tcPr>
          <w:p w:rsidR="000628DC" w:rsidRDefault="000628DC" w:rsidP="00DC52D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образовательного процесса с включением в План внеурочной деятельности курсов по углублённому изучению одного или нескольких учебных предметов, а также расширение перечня прогр</w:t>
            </w:r>
            <w:r w:rsidR="00DC52D5">
              <w:rPr>
                <w:rFonts w:ascii="Times New Roman" w:hAnsi="Times New Roman" w:cs="Times New Roman"/>
                <w:sz w:val="24"/>
                <w:szCs w:val="24"/>
              </w:rPr>
              <w:t xml:space="preserve">амм дополнительного </w:t>
            </w:r>
            <w:r w:rsidR="00DC52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образования.</w:t>
            </w:r>
          </w:p>
          <w:p w:rsidR="00DC52D5" w:rsidRPr="00566F91" w:rsidRDefault="00DC52D5" w:rsidP="00DC52D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мотивации у обучающихся и их родителей (законных представителей) к углубленному изучению</w:t>
            </w:r>
            <w:r w:rsidRPr="00DC52D5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предметов для интеллектуального развития, подготовки к продолжению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других уровнях образования</w:t>
            </w:r>
          </w:p>
        </w:tc>
        <w:tc>
          <w:tcPr>
            <w:tcW w:w="2812" w:type="dxa"/>
            <w:gridSpan w:val="2"/>
            <w:vMerge/>
          </w:tcPr>
          <w:p w:rsidR="000628DC" w:rsidRPr="0076263B" w:rsidRDefault="000628DC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4" w:type="dxa"/>
            <w:gridSpan w:val="3"/>
          </w:tcPr>
          <w:p w:rsidR="000628DC" w:rsidRPr="0076263B" w:rsidRDefault="000628DC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>Углубленное изучение отдельных предметов</w:t>
            </w:r>
          </w:p>
        </w:tc>
        <w:tc>
          <w:tcPr>
            <w:tcW w:w="3463" w:type="dxa"/>
            <w:gridSpan w:val="4"/>
          </w:tcPr>
          <w:p w:rsidR="000628DC" w:rsidRDefault="000628DC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курсов на платной основе: «Занимательный русский» / «Математика вокруг нас» / «Родной татарский язык» и т.д.</w:t>
            </w:r>
          </w:p>
          <w:p w:rsidR="000628DC" w:rsidRDefault="000628DC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обучающихся 2 – 4 классов изучают предмет «информатика»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Плана внеурочной деятельности</w:t>
            </w:r>
            <w:r w:rsidR="00DC52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C52D5" w:rsidRDefault="00DC52D5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педагогов из штатной численности работников учреждения, готовых реализовывать программы по углублённому изучению предметов.</w:t>
            </w:r>
          </w:p>
          <w:p w:rsidR="00DC52D5" w:rsidRPr="00566F91" w:rsidRDefault="00DC52D5" w:rsidP="00DC52D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 договоры со сторонними организациями.</w:t>
            </w:r>
          </w:p>
        </w:tc>
      </w:tr>
      <w:tr w:rsidR="006A1E25" w:rsidRPr="00566F91" w:rsidTr="00BB4810">
        <w:trPr>
          <w:gridAfter w:val="1"/>
          <w:wAfter w:w="30" w:type="dxa"/>
        </w:trPr>
        <w:tc>
          <w:tcPr>
            <w:tcW w:w="2925" w:type="dxa"/>
            <w:gridSpan w:val="2"/>
            <w:vMerge/>
          </w:tcPr>
          <w:p w:rsidR="006A1E25" w:rsidRPr="00566F91" w:rsidRDefault="006A1E25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3"/>
            <w:vMerge w:val="restart"/>
          </w:tcPr>
          <w:p w:rsidR="00272A93" w:rsidRDefault="006A1E25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у обучающихся устойчивого интереса к личностному развитию и наличие у них мотивации к посещению дополнительных занятий в рамках реализации Плана внеурочной деятельности. </w:t>
            </w:r>
            <w:r w:rsidRPr="00DC52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спользование</w:t>
            </w:r>
            <w:r w:rsidRPr="00DC5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учреждением ресурсных </w:t>
            </w:r>
            <w:r w:rsidRPr="00DC52D5">
              <w:rPr>
                <w:rFonts w:ascii="Times New Roman" w:hAnsi="Times New Roman" w:cs="Times New Roman"/>
                <w:sz w:val="24"/>
                <w:szCs w:val="24"/>
              </w:rPr>
              <w:t>возмо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жностей сетевого  взаимодействия.</w:t>
            </w:r>
            <w:r w:rsidR="00272A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2A93" w:rsidRDefault="00272A93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25" w:rsidRDefault="00272A93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проекта «Уральская инженерная школа»</w:t>
            </w:r>
          </w:p>
          <w:p w:rsidR="006A1E25" w:rsidRDefault="006A1E25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E25" w:rsidRPr="00566F91" w:rsidRDefault="006A1E25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gridSpan w:val="2"/>
            <w:vMerge w:val="restart"/>
          </w:tcPr>
          <w:p w:rsidR="006A1E25" w:rsidRPr="0076263B" w:rsidRDefault="006A1E25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63B">
              <w:rPr>
                <w:rFonts w:ascii="Times New Roman" w:hAnsi="Times New Roman"/>
                <w:sz w:val="24"/>
                <w:szCs w:val="24"/>
              </w:rPr>
              <w:t>Обеспечение удовлетворения образовательных интересов и потребностей обучающихся</w:t>
            </w:r>
          </w:p>
        </w:tc>
        <w:tc>
          <w:tcPr>
            <w:tcW w:w="2914" w:type="dxa"/>
            <w:gridSpan w:val="3"/>
          </w:tcPr>
          <w:p w:rsidR="006A1E25" w:rsidRPr="0076263B" w:rsidRDefault="006A1E25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78A6">
              <w:rPr>
                <w:rFonts w:ascii="Times New Roman" w:hAnsi="Times New Roman" w:cs="Times New Roman"/>
                <w:sz w:val="24"/>
                <w:szCs w:val="24"/>
              </w:rPr>
              <w:t>Реализация рабочих программ курсов внеурочной деятельности, в том числе курса Разговоры о важном (критический показатель)</w:t>
            </w:r>
          </w:p>
        </w:tc>
        <w:tc>
          <w:tcPr>
            <w:tcW w:w="3463" w:type="dxa"/>
            <w:gridSpan w:val="4"/>
          </w:tcPr>
          <w:p w:rsidR="006A1E25" w:rsidRDefault="006A1E25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обучающихся, чьи индивидуальные образовательные потребности максимально удовлетворены.</w:t>
            </w:r>
          </w:p>
          <w:p w:rsidR="006A1E25" w:rsidRPr="00566F91" w:rsidRDefault="006A1E25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Разработано не менее 10 программ для курсов внеурочной деятельности.</w:t>
            </w:r>
          </w:p>
        </w:tc>
      </w:tr>
      <w:tr w:rsidR="006A1E25" w:rsidRPr="00566F91" w:rsidTr="00BB4810">
        <w:trPr>
          <w:gridAfter w:val="1"/>
          <w:wAfter w:w="30" w:type="dxa"/>
        </w:trPr>
        <w:tc>
          <w:tcPr>
            <w:tcW w:w="2925" w:type="dxa"/>
            <w:gridSpan w:val="2"/>
          </w:tcPr>
          <w:p w:rsidR="006A1E25" w:rsidRPr="00566F91" w:rsidRDefault="006A1E25" w:rsidP="006A1E2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инфраструктуру для совместной проектной деятельности технической направленности</w:t>
            </w:r>
            <w:r w:rsidR="00272A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7" w:type="dxa"/>
            <w:gridSpan w:val="3"/>
            <w:vMerge/>
          </w:tcPr>
          <w:p w:rsidR="006A1E25" w:rsidRDefault="006A1E25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gridSpan w:val="2"/>
            <w:vMerge/>
          </w:tcPr>
          <w:p w:rsidR="006A1E25" w:rsidRPr="0076263B" w:rsidRDefault="006A1E25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4" w:type="dxa"/>
            <w:gridSpan w:val="3"/>
          </w:tcPr>
          <w:p w:rsidR="006A1E25" w:rsidRPr="004178A6" w:rsidRDefault="00272A93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A93">
              <w:rPr>
                <w:rFonts w:ascii="Times New Roman" w:hAnsi="Times New Roman" w:cs="Times New Roman"/>
                <w:sz w:val="24"/>
                <w:szCs w:val="24"/>
              </w:rPr>
              <w:t>Сетевая форма реализации общеобразовательных программ (наличие договора(-</w:t>
            </w:r>
            <w:proofErr w:type="spellStart"/>
            <w:r w:rsidRPr="00272A9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272A93">
              <w:rPr>
                <w:rFonts w:ascii="Times New Roman" w:hAnsi="Times New Roman" w:cs="Times New Roman"/>
                <w:sz w:val="24"/>
                <w:szCs w:val="24"/>
              </w:rPr>
              <w:t>) о сетевой форме реализации общеобразовательных программ; наличие общеобразовательных программ, реализуемых в сетевой форме)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3" w:type="dxa"/>
            <w:gridSpan w:val="4"/>
          </w:tcPr>
          <w:p w:rsidR="006A1E25" w:rsidRDefault="006A1E25" w:rsidP="006A1E2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курсов внеурочной деятельности технической направленности.</w:t>
            </w:r>
          </w:p>
          <w:p w:rsidR="006A1E25" w:rsidRDefault="006A1E25" w:rsidP="006A1E2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Наличие среди обучающихся старшего дошкольного и младшего школьного возраста участников конкурсов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-сумо», «Техно-Квест» и т.п.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 w:val="restart"/>
          </w:tcPr>
          <w:p w:rsidR="00C8180F" w:rsidRDefault="00C8180F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Создать материально-информационно-технические условия для разработки и реализации общеобразовательных программ в части образования детей с ОВЗ.</w:t>
            </w:r>
          </w:p>
          <w:p w:rsidR="00C8180F" w:rsidRDefault="00C8180F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0F" w:rsidRDefault="00C8180F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P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180F" w:rsidRPr="00566F91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B6">
              <w:rPr>
                <w:rFonts w:ascii="Times New Roman" w:hAnsi="Times New Roman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рганизовать адресную организационно-методическую помощь.</w:t>
            </w:r>
          </w:p>
        </w:tc>
        <w:tc>
          <w:tcPr>
            <w:tcW w:w="3545" w:type="dxa"/>
            <w:gridSpan w:val="2"/>
            <w:vMerge w:val="restart"/>
          </w:tcPr>
          <w:p w:rsidR="00C8180F" w:rsidRDefault="00C8180F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равного доступа к получению образования всеми обучающимися с учётом их индивидуальных потребностей и возможностей здоровья в обучении.</w:t>
            </w:r>
          </w:p>
          <w:p w:rsidR="00C8180F" w:rsidRDefault="00C8180F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образования.</w:t>
            </w:r>
          </w:p>
          <w:p w:rsidR="00C8180F" w:rsidRDefault="00C8180F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к применению в образовательном процессе специальных ТСО </w:t>
            </w:r>
            <w:r w:rsidRPr="000D6553">
              <w:rPr>
                <w:rFonts w:ascii="Times New Roman" w:hAnsi="Times New Roman" w:cs="Times New Roman"/>
                <w:sz w:val="24"/>
                <w:szCs w:val="24"/>
              </w:rPr>
              <w:t>индивидуального и коллективного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810" w:rsidRDefault="00BB4810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5B6" w:rsidRDefault="009B25B6" w:rsidP="000D655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профессиональных компетенций педагогов.</w:t>
            </w:r>
          </w:p>
          <w:p w:rsidR="00C8180F" w:rsidRPr="00566F91" w:rsidRDefault="009B25B6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B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Внедрение методологий </w:t>
            </w:r>
            <w:proofErr w:type="spellStart"/>
            <w:r w:rsidRPr="009B25B6">
              <w:rPr>
                <w:rFonts w:ascii="Times New Roman" w:hAnsi="Times New Roman"/>
                <w:sz w:val="24"/>
                <w:szCs w:val="24"/>
              </w:rPr>
              <w:t>тьюторства</w:t>
            </w:r>
            <w:proofErr w:type="spellEnd"/>
            <w:r w:rsidRPr="009B25B6">
              <w:rPr>
                <w:rFonts w:ascii="Times New Roman" w:hAnsi="Times New Roman"/>
                <w:sz w:val="24"/>
                <w:szCs w:val="24"/>
              </w:rPr>
              <w:t xml:space="preserve">, менторства и наставничества для персонифицированной помощи педагогическим работникам в вопросах программно-методического обеспечения обучения и воспитания по </w:t>
            </w:r>
            <w:r>
              <w:rPr>
                <w:rFonts w:ascii="Times New Roman" w:hAnsi="Times New Roman"/>
                <w:sz w:val="24"/>
                <w:szCs w:val="24"/>
              </w:rPr>
              <w:t>ФАОП.</w:t>
            </w:r>
          </w:p>
        </w:tc>
        <w:tc>
          <w:tcPr>
            <w:tcW w:w="2810" w:type="dxa"/>
            <w:gridSpan w:val="2"/>
            <w:vMerge w:val="restart"/>
          </w:tcPr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E3E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8180F" w:rsidRPr="0076263B" w:rsidRDefault="00C8180F" w:rsidP="004178A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C8180F" w:rsidRPr="00F52E3E" w:rsidRDefault="00C8180F" w:rsidP="00F52E3E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E3E">
              <w:rPr>
                <w:rFonts w:ascii="Times New Roman" w:hAnsi="Times New Roman"/>
                <w:sz w:val="24"/>
                <w:szCs w:val="24"/>
              </w:rPr>
              <w:lastRenderedPageBreak/>
              <w:t>Разработанность локальных актов в части организации образования обучающихся с ОВЗ, с инвалидностью, в том числе посредством организации инклюзивного образования</w:t>
            </w:r>
          </w:p>
        </w:tc>
        <w:tc>
          <w:tcPr>
            <w:tcW w:w="3426" w:type="dxa"/>
            <w:gridSpan w:val="2"/>
          </w:tcPr>
          <w:p w:rsidR="00C8180F" w:rsidRPr="00566F91" w:rsidRDefault="00C8180F" w:rsidP="004178A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Разработаны локально-нормативные акты</w:t>
            </w:r>
            <w:r w:rsidRPr="000D6553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организации образования обучающихся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ОВЗ и инвалидностью – положение</w:t>
            </w:r>
            <w:r w:rsidRPr="000D6553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обучения лиц с ограниченными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озможностями здоровья, положение</w:t>
            </w:r>
            <w:r w:rsidRPr="000D6553">
              <w:rPr>
                <w:rFonts w:ascii="Times New Roman" w:hAnsi="Times New Roman" w:cs="Times New Roman"/>
                <w:sz w:val="24"/>
                <w:szCs w:val="24"/>
              </w:rPr>
              <w:t xml:space="preserve"> о системе оценок, формах и порядке проведения промежуточной аттестации для обучающихся в соответствии с ФГОС НОО ОВЗ и ФГОС ОУО.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/>
          </w:tcPr>
          <w:p w:rsidR="00272A93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/>
          </w:tcPr>
          <w:p w:rsidR="00272A93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Merge/>
          </w:tcPr>
          <w:p w:rsidR="00272A93" w:rsidRPr="00F52E3E" w:rsidRDefault="00272A93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272A93" w:rsidRPr="0076263B" w:rsidRDefault="00272A93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E3E">
              <w:rPr>
                <w:rFonts w:ascii="Times New Roman" w:hAnsi="Times New Roman"/>
                <w:sz w:val="24"/>
                <w:szCs w:val="24"/>
              </w:rPr>
              <w:t xml:space="preserve">Учебно-дидактическое обеспечение обучения и воспитания по </w:t>
            </w:r>
            <w:r>
              <w:rPr>
                <w:rFonts w:ascii="Times New Roman" w:hAnsi="Times New Roman"/>
                <w:sz w:val="24"/>
                <w:szCs w:val="24"/>
              </w:rPr>
              <w:t>ФАОП</w:t>
            </w:r>
            <w:r w:rsidRPr="00F52E3E">
              <w:rPr>
                <w:rFonts w:ascii="Times New Roman" w:hAnsi="Times New Roman"/>
                <w:sz w:val="24"/>
                <w:szCs w:val="24"/>
              </w:rPr>
              <w:t xml:space="preserve"> (в соответствии с рекомендованными </w:t>
            </w:r>
            <w:r>
              <w:rPr>
                <w:rFonts w:ascii="Times New Roman" w:hAnsi="Times New Roman"/>
                <w:sz w:val="24"/>
                <w:szCs w:val="24"/>
              </w:rPr>
              <w:t>ПМПК</w:t>
            </w:r>
            <w:r w:rsidRPr="00F52E3E">
              <w:rPr>
                <w:rFonts w:ascii="Times New Roman" w:hAnsi="Times New Roman"/>
                <w:sz w:val="24"/>
                <w:szCs w:val="24"/>
              </w:rPr>
              <w:t xml:space="preserve"> вариантами </w:t>
            </w:r>
            <w:r>
              <w:rPr>
                <w:rFonts w:ascii="Times New Roman" w:hAnsi="Times New Roman"/>
                <w:sz w:val="24"/>
                <w:szCs w:val="24"/>
              </w:rPr>
              <w:t>АОП</w:t>
            </w:r>
            <w:r w:rsidRPr="00F52E3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26" w:type="dxa"/>
            <w:gridSpan w:val="2"/>
          </w:tcPr>
          <w:p w:rsidR="00272A93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учреждения учебной литературой, в том числе за счёт организации </w:t>
            </w:r>
            <w:r w:rsidRPr="00C361FD">
              <w:rPr>
                <w:rFonts w:ascii="Times New Roman" w:hAnsi="Times New Roman" w:cs="Times New Roman"/>
                <w:sz w:val="24"/>
                <w:szCs w:val="24"/>
              </w:rPr>
              <w:t>обмена учебниками с другими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еобразовательными организациями на основе сетевого взаимодействия.</w:t>
            </w:r>
          </w:p>
          <w:p w:rsidR="00272A93" w:rsidRPr="00566F91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F3DE2">
              <w:rPr>
                <w:rFonts w:ascii="Times New Roman" w:hAnsi="Times New Roman" w:cs="Times New Roman"/>
                <w:sz w:val="24"/>
                <w:szCs w:val="24"/>
              </w:rPr>
              <w:t>риобретени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F3D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учебников для инклюзивного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количеством обучающихся.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/>
          </w:tcPr>
          <w:p w:rsidR="00272A93" w:rsidRPr="00566F91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/>
          </w:tcPr>
          <w:p w:rsidR="00272A93" w:rsidRPr="00566F91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Merge/>
          </w:tcPr>
          <w:p w:rsidR="00272A93" w:rsidRPr="0076263B" w:rsidRDefault="00272A93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272A93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A93">
              <w:rPr>
                <w:rFonts w:ascii="Times New Roman" w:hAnsi="Times New Roman"/>
                <w:sz w:val="24"/>
                <w:szCs w:val="24"/>
              </w:rPr>
              <w:t xml:space="preserve">Программно-методическое обеспечение обучения и </w:t>
            </w:r>
            <w:r w:rsidRPr="00272A93">
              <w:rPr>
                <w:rFonts w:ascii="Times New Roman" w:hAnsi="Times New Roman"/>
                <w:sz w:val="24"/>
                <w:szCs w:val="24"/>
              </w:rPr>
              <w:lastRenderedPageBreak/>
              <w:t>воспитания по федеральным адаптированным образовательным программам</w:t>
            </w:r>
          </w:p>
          <w:p w:rsidR="00272A93" w:rsidRPr="0076263B" w:rsidRDefault="00272A93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</w:tcPr>
          <w:p w:rsidR="00272A93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25B6">
              <w:rPr>
                <w:rFonts w:ascii="Times New Roman" w:hAnsi="Times New Roman"/>
                <w:sz w:val="24"/>
                <w:szCs w:val="24"/>
              </w:rPr>
              <w:lastRenderedPageBreak/>
              <w:t>100% педагогов прошли обучение</w:t>
            </w:r>
            <w:r w:rsidR="00272A93" w:rsidRPr="009B25B6">
              <w:rPr>
                <w:rFonts w:ascii="Times New Roman" w:hAnsi="Times New Roman"/>
                <w:sz w:val="24"/>
                <w:szCs w:val="24"/>
              </w:rPr>
              <w:t xml:space="preserve"> на курсах повышения квалификации по </w:t>
            </w:r>
            <w:r w:rsidR="00272A93" w:rsidRPr="009B25B6">
              <w:rPr>
                <w:rFonts w:ascii="Times New Roman" w:hAnsi="Times New Roman"/>
                <w:sz w:val="24"/>
                <w:szCs w:val="24"/>
              </w:rPr>
              <w:lastRenderedPageBreak/>
              <w:t>разработке и реализации адаптированных основных общеобразовательных программ и адаптированных дополнительных общеобразовательных программ.</w:t>
            </w:r>
          </w:p>
          <w:p w:rsidR="009B25B6" w:rsidRPr="009B25B6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Функционируют наставнические пары.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/>
          </w:tcPr>
          <w:p w:rsidR="00272A93" w:rsidRPr="00566F91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</w:tcPr>
          <w:p w:rsidR="00272A93" w:rsidRPr="00566F91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</w:t>
            </w:r>
            <w:r w:rsidR="00BB4810">
              <w:rPr>
                <w:rFonts w:ascii="Times New Roman" w:hAnsi="Times New Roman" w:cs="Times New Roman"/>
                <w:sz w:val="24"/>
                <w:szCs w:val="24"/>
              </w:rPr>
              <w:t xml:space="preserve"> из различных источников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80F">
              <w:rPr>
                <w:rFonts w:ascii="Times New Roman" w:hAnsi="Times New Roman" w:cs="Times New Roman"/>
                <w:sz w:val="24"/>
                <w:szCs w:val="24"/>
              </w:rPr>
              <w:t>приобретения ТСО рабочих мест для обучающихся с ОВЗ, с инвалидностью в соответствии с Паспортом доступности и рекомендациями НОКО-2024.</w:t>
            </w:r>
          </w:p>
        </w:tc>
        <w:tc>
          <w:tcPr>
            <w:tcW w:w="2810" w:type="dxa"/>
            <w:gridSpan w:val="2"/>
            <w:vMerge/>
          </w:tcPr>
          <w:p w:rsidR="00272A93" w:rsidRPr="0076263B" w:rsidRDefault="00272A93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272A93" w:rsidRPr="00F52E3E" w:rsidRDefault="00272A93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E3E">
              <w:rPr>
                <w:rFonts w:ascii="Times New Roman" w:hAnsi="Times New Roman"/>
                <w:sz w:val="24"/>
                <w:szCs w:val="24"/>
              </w:rPr>
              <w:t>Наличие специальных технических средств обучения индивидуального и коллективного пользования</w:t>
            </w:r>
          </w:p>
        </w:tc>
        <w:tc>
          <w:tcPr>
            <w:tcW w:w="3426" w:type="dxa"/>
            <w:gridSpan w:val="2"/>
          </w:tcPr>
          <w:p w:rsidR="00272A93" w:rsidRPr="00566F91" w:rsidRDefault="009B25B6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272A93">
              <w:rPr>
                <w:rFonts w:ascii="Times New Roman" w:hAnsi="Times New Roman" w:cs="Times New Roman"/>
                <w:sz w:val="24"/>
                <w:szCs w:val="24"/>
              </w:rPr>
              <w:t xml:space="preserve"> ТСО</w:t>
            </w:r>
            <w:r w:rsidR="00272A93" w:rsidRPr="003F3DE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и коллективного пользования, автоматизированных рабочих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соответствует потребностям учреждения в реализации ФАОП.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 w:val="restart"/>
          </w:tcPr>
          <w:p w:rsidR="00272A93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повышение профессиональных компетенций педагогов за счёт непрерывного образования.</w:t>
            </w:r>
          </w:p>
          <w:p w:rsidR="001A6416" w:rsidRDefault="001A6416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A93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административный контроль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t xml:space="preserve"> </w:t>
            </w:r>
            <w:r w:rsidRPr="00C361FD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обучением</w:t>
            </w:r>
            <w:proofErr w:type="gramEnd"/>
            <w:r w:rsidRPr="00C361F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на КПК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дополнительным программам, внесённым в федеральный реестр.</w:t>
            </w:r>
          </w:p>
          <w:p w:rsidR="00272A93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2A93" w:rsidRPr="00566F91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Совершенствовать методическую</w:t>
            </w:r>
            <w:r w:rsidRPr="00272A93">
              <w:rPr>
                <w:rFonts w:ascii="Times New Roman" w:hAnsi="Times New Roman"/>
                <w:sz w:val="24"/>
                <w:szCs w:val="24"/>
              </w:rPr>
              <w:t xml:space="preserve"> деятельности по развитию компетенций педагогических работников в вопросах программно-методического обеспечения обучения и воспитания по </w:t>
            </w:r>
            <w:r>
              <w:rPr>
                <w:rFonts w:ascii="Times New Roman" w:hAnsi="Times New Roman"/>
                <w:sz w:val="24"/>
                <w:szCs w:val="24"/>
              </w:rPr>
              <w:t>ФАОП</w:t>
            </w:r>
          </w:p>
        </w:tc>
        <w:tc>
          <w:tcPr>
            <w:tcW w:w="3545" w:type="dxa"/>
            <w:gridSpan w:val="2"/>
          </w:tcPr>
          <w:p w:rsidR="00272A93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D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систематического повышения квалификации педагогов по вопросам профессионального развития и совершенствования профессиональных компетенций в части обучения и воспитания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</w:t>
            </w:r>
            <w:r w:rsidRPr="003F3DE2">
              <w:rPr>
                <w:rFonts w:ascii="Times New Roman" w:hAnsi="Times New Roman" w:cs="Times New Roman"/>
                <w:sz w:val="24"/>
                <w:szCs w:val="24"/>
              </w:rPr>
              <w:t>ся с ОВЗ, с инвалидностью.</w:t>
            </w:r>
            <w:r w:rsidRPr="00C71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72A93" w:rsidRPr="00566F91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Merge/>
          </w:tcPr>
          <w:p w:rsidR="00272A93" w:rsidRPr="0076263B" w:rsidRDefault="00272A93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272A93" w:rsidRPr="00F52E3E" w:rsidRDefault="00272A93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E3E">
              <w:rPr>
                <w:rFonts w:ascii="Times New Roman" w:hAnsi="Times New Roman"/>
                <w:sz w:val="24"/>
                <w:szCs w:val="24"/>
              </w:rPr>
              <w:t>Создание условий для профессионального развития и совершенствования профессиональных компетенций педагогичес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ких работников в части обучения </w:t>
            </w:r>
            <w:r w:rsidRPr="00F52E3E">
              <w:rPr>
                <w:rFonts w:ascii="Times New Roman" w:hAnsi="Times New Roman"/>
                <w:sz w:val="24"/>
                <w:szCs w:val="24"/>
              </w:rPr>
              <w:t>и воспитания обу</w:t>
            </w:r>
            <w:r>
              <w:rPr>
                <w:rFonts w:ascii="Times New Roman" w:hAnsi="Times New Roman"/>
                <w:sz w:val="24"/>
                <w:szCs w:val="24"/>
              </w:rPr>
              <w:t>чающихся с ОВЗ, с инвалидностью</w:t>
            </w:r>
            <w:r w:rsidRPr="00F52E3E">
              <w:rPr>
                <w:rFonts w:ascii="Times New Roman" w:hAnsi="Times New Roman"/>
                <w:sz w:val="24"/>
                <w:szCs w:val="24"/>
              </w:rPr>
              <w:t xml:space="preserve">, в том числе посредствам организации </w:t>
            </w:r>
            <w:r w:rsidRPr="00F52E3E">
              <w:rPr>
                <w:rFonts w:ascii="Times New Roman" w:hAnsi="Times New Roman"/>
                <w:sz w:val="24"/>
                <w:szCs w:val="24"/>
              </w:rPr>
              <w:lastRenderedPageBreak/>
              <w:t>инклюзивного образования (за три последних года)</w:t>
            </w:r>
          </w:p>
        </w:tc>
        <w:tc>
          <w:tcPr>
            <w:tcW w:w="3426" w:type="dxa"/>
            <w:gridSpan w:val="2"/>
          </w:tcPr>
          <w:p w:rsidR="00272A93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10</w:t>
            </w:r>
            <w:r w:rsidRPr="00C8180F">
              <w:rPr>
                <w:rFonts w:ascii="Times New Roman" w:hAnsi="Times New Roman" w:cs="Times New Roman"/>
                <w:sz w:val="24"/>
                <w:szCs w:val="24"/>
              </w:rPr>
              <w:t>0% педагогичес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ких работников проходят обучение </w:t>
            </w:r>
            <w:r w:rsidRPr="00C8180F">
              <w:rPr>
                <w:rFonts w:ascii="Times New Roman" w:hAnsi="Times New Roman" w:cs="Times New Roman"/>
                <w:sz w:val="24"/>
                <w:szCs w:val="24"/>
              </w:rPr>
              <w:t>(за три последних года)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2A93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3F3DE2">
              <w:rPr>
                <w:rFonts w:ascii="Times New Roman" w:hAnsi="Times New Roman" w:cs="Times New Roman"/>
                <w:sz w:val="24"/>
                <w:szCs w:val="24"/>
              </w:rPr>
              <w:t>банка методов, приемов, технологий, обеспечивающих успешность обучающихся с ОВЗ, с инвалидностью.</w:t>
            </w:r>
          </w:p>
          <w:p w:rsidR="00272A93" w:rsidRPr="00C8180F" w:rsidRDefault="00272A93" w:rsidP="00272A93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1FD">
              <w:rPr>
                <w:rFonts w:ascii="Times New Roman" w:hAnsi="Times New Roman"/>
                <w:sz w:val="24"/>
                <w:szCs w:val="24"/>
              </w:rPr>
              <w:t xml:space="preserve">Функционирование в рамках школьной методической службы тематических рабочих групп по </w:t>
            </w:r>
            <w:r>
              <w:rPr>
                <w:rFonts w:ascii="Times New Roman" w:hAnsi="Times New Roman"/>
                <w:sz w:val="24"/>
                <w:szCs w:val="24"/>
              </w:rPr>
              <w:t>вопросам</w:t>
            </w:r>
            <w:r w:rsidRPr="00C361FD">
              <w:rPr>
                <w:rFonts w:ascii="Times New Roman" w:hAnsi="Times New Roman"/>
                <w:sz w:val="24"/>
                <w:szCs w:val="24"/>
              </w:rPr>
              <w:t xml:space="preserve"> создания </w:t>
            </w:r>
            <w:r w:rsidRPr="00C361FD">
              <w:rPr>
                <w:rFonts w:ascii="Times New Roman" w:hAnsi="Times New Roman"/>
                <w:sz w:val="24"/>
                <w:szCs w:val="24"/>
              </w:rPr>
              <w:lastRenderedPageBreak/>
              <w:t>условий для образования обучающихся с ОВЗ, с инвалидностью в дошкольных группах и начальной школе.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/>
          </w:tcPr>
          <w:p w:rsidR="00272A93" w:rsidRPr="00566F91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</w:tcPr>
          <w:p w:rsidR="00272A93" w:rsidRPr="00566F91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возможностей методического сопровождения обучения детей с ОВЗ, с инвалидностью.</w:t>
            </w:r>
          </w:p>
        </w:tc>
        <w:tc>
          <w:tcPr>
            <w:tcW w:w="2810" w:type="dxa"/>
            <w:gridSpan w:val="2"/>
            <w:vMerge/>
          </w:tcPr>
          <w:p w:rsidR="00272A93" w:rsidRPr="0076263B" w:rsidRDefault="00272A93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272A93" w:rsidRPr="00F52E3E" w:rsidRDefault="00272A93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2E3E">
              <w:rPr>
                <w:rFonts w:ascii="Times New Roman" w:hAnsi="Times New Roman"/>
                <w:sz w:val="24"/>
                <w:szCs w:val="24"/>
              </w:rPr>
              <w:t>Трансляция опыта образовательной организации в вопросах образования обучающихся с ОВЗ, с инвалидностью, в том числе посредством организации инклюзивного образования, на семинарах, тренингах, конференциях и иных мероприятиях</w:t>
            </w:r>
          </w:p>
        </w:tc>
        <w:tc>
          <w:tcPr>
            <w:tcW w:w="3426" w:type="dxa"/>
            <w:gridSpan w:val="2"/>
          </w:tcPr>
          <w:p w:rsidR="00272A93" w:rsidRPr="00C361FD" w:rsidRDefault="00272A93" w:rsidP="00272A93">
            <w:pPr>
              <w:spacing w:after="16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61FD">
              <w:rPr>
                <w:rFonts w:ascii="Times New Roman" w:hAnsi="Times New Roman"/>
                <w:sz w:val="24"/>
                <w:szCs w:val="24"/>
              </w:rPr>
              <w:t>Проведение Дня открытых дверей для целевой аудитории городского педагогического сообщества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(ежегодно)</w:t>
            </w:r>
            <w:r w:rsidRPr="00C361F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2A93" w:rsidRPr="00566F91" w:rsidRDefault="00272A93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1FD">
              <w:rPr>
                <w:rFonts w:ascii="Times New Roman" w:hAnsi="Times New Roman"/>
                <w:sz w:val="24"/>
                <w:szCs w:val="24"/>
              </w:rPr>
              <w:t xml:space="preserve">Обеспечение участия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менее 2-х </w:t>
            </w:r>
            <w:r w:rsidRPr="00C361FD">
              <w:rPr>
                <w:rFonts w:ascii="Times New Roman" w:hAnsi="Times New Roman"/>
                <w:sz w:val="24"/>
                <w:szCs w:val="24"/>
              </w:rPr>
              <w:t>педагогов в муниципальных/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региональных</w:t>
            </w:r>
            <w:r w:rsidRPr="00C361FD">
              <w:rPr>
                <w:rFonts w:ascii="Times New Roman" w:hAnsi="Times New Roman"/>
                <w:sz w:val="24"/>
                <w:szCs w:val="24"/>
              </w:rPr>
              <w:t>/федеральных методических событиях.</w:t>
            </w:r>
          </w:p>
        </w:tc>
      </w:tr>
      <w:tr w:rsidR="00272A93" w:rsidRPr="00566F91" w:rsidTr="00BB4810">
        <w:trPr>
          <w:gridAfter w:val="1"/>
          <w:wAfter w:w="30" w:type="dxa"/>
        </w:trPr>
        <w:tc>
          <w:tcPr>
            <w:tcW w:w="15671" w:type="dxa"/>
            <w:gridSpan w:val="14"/>
          </w:tcPr>
          <w:p w:rsidR="00272A93" w:rsidRPr="004178A6" w:rsidRDefault="00272A93" w:rsidP="00272A93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A6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 «Здоровье»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 w:val="restart"/>
          </w:tcPr>
          <w:p w:rsidR="00215002" w:rsidRDefault="00341C65" w:rsidP="009B25B6">
            <w:pPr>
              <w:adjustRightInd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Пропагандировать (популяризировать) </w:t>
            </w:r>
            <w:r w:rsidR="00215002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</w:t>
            </w:r>
            <w:r w:rsidR="00215002" w:rsidRPr="009B25B6">
              <w:rPr>
                <w:rFonts w:ascii="Times New Roman" w:hAnsi="Times New Roman" w:cs="Times New Roman"/>
                <w:sz w:val="24"/>
                <w:szCs w:val="24"/>
              </w:rPr>
              <w:t xml:space="preserve">образ жизни через увеличение программ, представленных в ШСК, а также расширение спектра спортивных мероприятий в школе. </w:t>
            </w:r>
          </w:p>
          <w:p w:rsidR="00215002" w:rsidRPr="00566F91" w:rsidRDefault="00215002" w:rsidP="003E31A0">
            <w:pPr>
              <w:adjustRightInd w:val="0"/>
              <w:snapToGrid w:val="0"/>
              <w:spacing w:after="16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</w:tcPr>
          <w:p w:rsidR="00215002" w:rsidRPr="00566F91" w:rsidRDefault="00215002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кружков и секций спортивно-физкультурной направленности в рамках дополнительного образования</w:t>
            </w:r>
            <w:r w:rsidR="00BB48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10" w:type="dxa"/>
            <w:gridSpan w:val="2"/>
            <w:vMerge w:val="restart"/>
          </w:tcPr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8A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физической культурой и спортом</w:t>
            </w: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Pr="00215002" w:rsidRDefault="00215002" w:rsidP="002150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215002" w:rsidRPr="00566F91" w:rsidRDefault="00215002" w:rsidP="009B25B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5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Диверсификация деятельности школьных спортивных клубов (по видам спорта)</w:t>
            </w:r>
          </w:p>
        </w:tc>
        <w:tc>
          <w:tcPr>
            <w:tcW w:w="3426" w:type="dxa"/>
            <w:gridSpan w:val="2"/>
            <w:vMerge w:val="restart"/>
          </w:tcPr>
          <w:p w:rsidR="00215002" w:rsidRDefault="00215002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ШСК реализует не менее 5 видов спорта.</w:t>
            </w:r>
          </w:p>
          <w:p w:rsidR="00215002" w:rsidRPr="00566F91" w:rsidRDefault="00215002" w:rsidP="001958B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80% обучающихся являются участниками ШСК и посещают дополнительные занятия физкультурой и спортом на постоянной основе, в том числе в рамках сетевого взаимодействия.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/>
          </w:tcPr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</w:tcPr>
          <w:p w:rsidR="00215002" w:rsidRPr="003E6C61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  <w:r w:rsidRPr="003E6C61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из числа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реализации программ </w:t>
            </w:r>
            <w:r w:rsidRPr="003E6C61">
              <w:rPr>
                <w:rFonts w:ascii="Times New Roman" w:hAnsi="Times New Roman" w:cs="Times New Roman"/>
                <w:sz w:val="24"/>
                <w:szCs w:val="24"/>
              </w:rPr>
              <w:t>дополнительных образовательных услуг в области физической культуры и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5002" w:rsidRPr="003E6C61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прохождения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педагогами курсовой подготовки.</w:t>
            </w:r>
          </w:p>
          <w:p w:rsidR="00215002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C61">
              <w:rPr>
                <w:rFonts w:ascii="Times New Roman" w:hAnsi="Times New Roman" w:cs="Times New Roman"/>
                <w:sz w:val="24"/>
                <w:szCs w:val="24"/>
              </w:rPr>
              <w:t>Привлечение квалифицированных специалистов посредством сетевой формы реализации программы.</w:t>
            </w:r>
          </w:p>
        </w:tc>
        <w:tc>
          <w:tcPr>
            <w:tcW w:w="2810" w:type="dxa"/>
            <w:gridSpan w:val="2"/>
            <w:vMerge/>
          </w:tcPr>
          <w:p w:rsidR="00215002" w:rsidRPr="004178A6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215002" w:rsidRPr="003E31A0" w:rsidRDefault="00215002" w:rsidP="003E31A0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1A0">
              <w:rPr>
                <w:rFonts w:ascii="Times New Roman" w:hAnsi="Times New Roman"/>
                <w:sz w:val="24"/>
                <w:szCs w:val="24"/>
              </w:rPr>
              <w:t>Наличие дополнительных образовательных услуг в области физической культуры и спорта; доля обучающихся, постоянно посещающих занятия</w:t>
            </w:r>
          </w:p>
        </w:tc>
        <w:tc>
          <w:tcPr>
            <w:tcW w:w="3426" w:type="dxa"/>
            <w:gridSpan w:val="2"/>
            <w:vMerge/>
          </w:tcPr>
          <w:p w:rsidR="00215002" w:rsidRDefault="00215002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 w:val="restart"/>
          </w:tcPr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условия для организации</w:t>
            </w:r>
            <w:r w:rsidRPr="009B25B6">
              <w:rPr>
                <w:rFonts w:ascii="Times New Roman" w:hAnsi="Times New Roman" w:cs="Times New Roman"/>
                <w:sz w:val="24"/>
                <w:szCs w:val="24"/>
              </w:rPr>
              <w:t xml:space="preserve"> детско-взрослой событийной общности.</w:t>
            </w: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</w:tcPr>
          <w:p w:rsidR="00215002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обучающимися и их родителями по вовлечению данных категорий участников образовательных отношений в </w:t>
            </w:r>
            <w:r w:rsidRPr="00F1622A">
              <w:rPr>
                <w:rFonts w:ascii="Times New Roman" w:hAnsi="Times New Roman" w:cs="Times New Roman"/>
                <w:sz w:val="24"/>
                <w:szCs w:val="24"/>
              </w:rPr>
              <w:t>ВФСК «ГТО»</w:t>
            </w:r>
          </w:p>
          <w:p w:rsidR="00215002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F36B2">
              <w:rPr>
                <w:rFonts w:ascii="Times New Roman" w:hAnsi="Times New Roman" w:cs="Times New Roman"/>
                <w:sz w:val="24"/>
                <w:szCs w:val="24"/>
              </w:rPr>
              <w:t>пределение сетевых партнеров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</w:tc>
        <w:tc>
          <w:tcPr>
            <w:tcW w:w="2810" w:type="dxa"/>
            <w:gridSpan w:val="2"/>
            <w:vMerge/>
          </w:tcPr>
          <w:p w:rsidR="00215002" w:rsidRPr="004178A6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215002" w:rsidRPr="003E31A0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1A0">
              <w:rPr>
                <w:rFonts w:ascii="Times New Roman" w:hAnsi="Times New Roman"/>
                <w:sz w:val="24"/>
                <w:szCs w:val="24"/>
              </w:rPr>
              <w:t>Участие обучающихся в массовых физкультурно-спортивных мероприятиях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муниципального, регионального и всероссийского</w:t>
            </w:r>
            <w:r w:rsidRPr="003E31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уровней </w:t>
            </w:r>
            <w:r w:rsidRPr="003E31A0">
              <w:rPr>
                <w:rFonts w:ascii="Times New Roman" w:hAnsi="Times New Roman"/>
                <w:sz w:val="24"/>
                <w:szCs w:val="24"/>
              </w:rPr>
              <w:t xml:space="preserve">(в том числе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3E31A0">
              <w:rPr>
                <w:rFonts w:ascii="Times New Roman" w:hAnsi="Times New Roman"/>
                <w:sz w:val="24"/>
                <w:szCs w:val="24"/>
              </w:rPr>
              <w:t xml:space="preserve">лиц с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  <w:r w:rsidRPr="003E31A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26" w:type="dxa"/>
            <w:gridSpan w:val="2"/>
          </w:tcPr>
          <w:p w:rsidR="00215002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доли вовлеченности родителей обучающихся в организацию и проведение спортивных мероприятий не менее 30% от их общего числа.</w:t>
            </w:r>
          </w:p>
          <w:p w:rsidR="00215002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не менее 30%</w:t>
            </w:r>
            <w:r w:rsidRPr="00207EDD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участию в массовых физку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льтурно-спортивных мероприятиях, в том числе </w:t>
            </w:r>
            <w:r w:rsidRPr="00207EDD">
              <w:rPr>
                <w:rFonts w:ascii="Times New Roman" w:hAnsi="Times New Roman" w:cs="Times New Roman"/>
                <w:sz w:val="24"/>
                <w:szCs w:val="24"/>
              </w:rPr>
              <w:t xml:space="preserve">к участию 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ВФСК</w:t>
            </w:r>
            <w:r w:rsidRPr="00207ED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r w:rsidRPr="00207ED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15002" w:rsidRDefault="0021500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массовых физкультурно-спортивных тематических мероприятий – не менее 4 в год</w:t>
            </w:r>
            <w:r w:rsidR="001A64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/>
          </w:tcPr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</w:tcPr>
          <w:p w:rsidR="00215002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B2">
              <w:rPr>
                <w:rFonts w:ascii="Times New Roman" w:hAnsi="Times New Roman"/>
                <w:sz w:val="24"/>
                <w:szCs w:val="24"/>
              </w:rPr>
              <w:t xml:space="preserve">Разработка системы мотивирования/стимулирования педагогических работников по подготовке обучающихся к спортивным мероприятиям </w:t>
            </w:r>
          </w:p>
          <w:p w:rsidR="00215002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5002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15002" w:rsidRPr="001958B2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Merge/>
          </w:tcPr>
          <w:p w:rsidR="00215002" w:rsidRPr="004178A6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215002" w:rsidRPr="003E31A0" w:rsidRDefault="00215002" w:rsidP="001958B2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B2">
              <w:rPr>
                <w:rFonts w:ascii="Times New Roman" w:hAnsi="Times New Roman"/>
                <w:sz w:val="24"/>
                <w:szCs w:val="24"/>
              </w:rPr>
              <w:t>Наличие победителей и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ризеров спортивных соревнований, в том числе </w:t>
            </w:r>
            <w:r w:rsidRPr="001958B2">
              <w:rPr>
                <w:rFonts w:ascii="Times New Roman" w:hAnsi="Times New Roman"/>
                <w:sz w:val="24"/>
                <w:szCs w:val="24"/>
              </w:rPr>
              <w:t xml:space="preserve">лиц с </w:t>
            </w: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426" w:type="dxa"/>
            <w:gridSpan w:val="2"/>
          </w:tcPr>
          <w:p w:rsidR="00215002" w:rsidRDefault="00215002" w:rsidP="001958B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призёров и победителей спортивных соревнований (в личном и командном зачёте) муниципального уровня 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2% от общего числа участников подобных соревнований.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/>
          </w:tcPr>
          <w:p w:rsidR="00215002" w:rsidRDefault="00215002" w:rsidP="009B25B6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</w:tcPr>
          <w:p w:rsidR="00215002" w:rsidRDefault="00215002" w:rsidP="003E6C61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8B2">
              <w:rPr>
                <w:rFonts w:ascii="Times New Roman" w:hAnsi="Times New Roman"/>
                <w:sz w:val="24"/>
                <w:szCs w:val="24"/>
              </w:rPr>
              <w:t>Разработка системы мотивирования/стимулирования обучающихся к участию во Всероссийском физкультурно-спортивном комплексе «Готов к труду и обороне».</w:t>
            </w:r>
          </w:p>
        </w:tc>
        <w:tc>
          <w:tcPr>
            <w:tcW w:w="2810" w:type="dxa"/>
            <w:gridSpan w:val="2"/>
            <w:vMerge/>
          </w:tcPr>
          <w:p w:rsidR="00215002" w:rsidRPr="004178A6" w:rsidRDefault="0021500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215002" w:rsidRPr="001958B2" w:rsidRDefault="00215002" w:rsidP="001958B2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58B2">
              <w:rPr>
                <w:rFonts w:ascii="Times New Roman" w:hAnsi="Times New Roman"/>
                <w:sz w:val="24"/>
                <w:szCs w:val="24"/>
              </w:rPr>
              <w:t xml:space="preserve">Доля обучающихся, получивших знак отличия </w:t>
            </w:r>
            <w:r>
              <w:rPr>
                <w:rFonts w:ascii="Times New Roman" w:hAnsi="Times New Roman"/>
                <w:sz w:val="24"/>
                <w:szCs w:val="24"/>
              </w:rPr>
              <w:t>ВФСК «ГТО»</w:t>
            </w:r>
            <w:r w:rsidRPr="001958B2">
              <w:rPr>
                <w:rFonts w:ascii="Times New Roman" w:hAnsi="Times New Roman"/>
                <w:sz w:val="24"/>
                <w:szCs w:val="24"/>
              </w:rPr>
              <w:t xml:space="preserve"> в установленном порядке, соответствующий его возрастной категории на 1 сентября отчетного года</w:t>
            </w:r>
          </w:p>
        </w:tc>
        <w:tc>
          <w:tcPr>
            <w:tcW w:w="3426" w:type="dxa"/>
            <w:gridSpan w:val="2"/>
          </w:tcPr>
          <w:p w:rsidR="00215002" w:rsidRDefault="00215002" w:rsidP="001958B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значка отличия ГТО у не менее 10% обучающихся, в том числе включая детей с ОВЗ.</w:t>
            </w:r>
          </w:p>
          <w:p w:rsidR="00215002" w:rsidRDefault="00215002" w:rsidP="001958B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31A0" w:rsidRPr="00566F91" w:rsidTr="00BB4810">
        <w:trPr>
          <w:gridAfter w:val="1"/>
          <w:wAfter w:w="30" w:type="dxa"/>
        </w:trPr>
        <w:tc>
          <w:tcPr>
            <w:tcW w:w="15671" w:type="dxa"/>
            <w:gridSpan w:val="14"/>
          </w:tcPr>
          <w:p w:rsidR="003E31A0" w:rsidRPr="003E31A0" w:rsidRDefault="003E31A0" w:rsidP="003E31A0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31A0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 «Творчество»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 w:val="restart"/>
          </w:tcPr>
          <w:p w:rsidR="006969B9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актуальность зон развития обучающихся с учётом их индивидуальных потребностей в обучении и возможностей здоровья, в том числе через сетевое партнёрство.</w:t>
            </w:r>
          </w:p>
          <w:p w:rsidR="001A6416" w:rsidRDefault="001A6416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69B9" w:rsidRPr="00215002" w:rsidRDefault="006969B9" w:rsidP="006969B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Обеспечить </w:t>
            </w:r>
            <w:r w:rsidRPr="006969B9">
              <w:rPr>
                <w:rFonts w:ascii="Times New Roman" w:hAnsi="Times New Roman"/>
                <w:sz w:val="24"/>
                <w:szCs w:val="24"/>
              </w:rPr>
              <w:t>материально-техническое оснащение, необходимое для реализации дополнительных общеобразовательных программ технической и естественно-научной направленностей.</w:t>
            </w:r>
          </w:p>
        </w:tc>
        <w:tc>
          <w:tcPr>
            <w:tcW w:w="3545" w:type="dxa"/>
            <w:gridSpan w:val="2"/>
            <w:vMerge w:val="restart"/>
          </w:tcPr>
          <w:p w:rsidR="006969B9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принципа вариативности при разработке общеобразовательных программ дополнительного образования.</w:t>
            </w:r>
          </w:p>
          <w:p w:rsidR="006969B9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сетевой формы</w:t>
            </w:r>
            <w:r w:rsidRPr="00215002">
              <w:rPr>
                <w:rFonts w:ascii="Times New Roman" w:hAnsi="Times New Roman"/>
                <w:sz w:val="24"/>
                <w:szCs w:val="24"/>
              </w:rPr>
              <w:t xml:space="preserve"> реализации дополнительных общеобразовательных программ.</w:t>
            </w:r>
          </w:p>
          <w:p w:rsidR="006969B9" w:rsidRPr="006969B9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9B9">
              <w:rPr>
                <w:rFonts w:ascii="Times New Roman" w:hAnsi="Times New Roman"/>
                <w:sz w:val="24"/>
                <w:szCs w:val="24"/>
              </w:rPr>
              <w:t xml:space="preserve">Выявление, поддержка и развитие интеллектуальных способностей и талантов обучающихся к научно-техническому творчеству, обеспечение условий для профессиональной ориентации обучающихся, создание сообщества обучающихся и </w:t>
            </w:r>
            <w:r w:rsidRPr="006969B9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педагогических работников, активно вовлеченных в проекты Кружкового движения.</w:t>
            </w:r>
          </w:p>
        </w:tc>
        <w:tc>
          <w:tcPr>
            <w:tcW w:w="2810" w:type="dxa"/>
            <w:gridSpan w:val="2"/>
            <w:vMerge w:val="restart"/>
          </w:tcPr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0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Развитие талантов</w:t>
            </w: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69B9" w:rsidRPr="00215002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6969B9" w:rsidRPr="00215002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50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дополнительных общеобразовательных программ</w:t>
            </w:r>
          </w:p>
        </w:tc>
        <w:tc>
          <w:tcPr>
            <w:tcW w:w="3426" w:type="dxa"/>
            <w:gridSpan w:val="2"/>
            <w:vMerge w:val="restart"/>
          </w:tcPr>
          <w:p w:rsidR="006969B9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программ дополнительного образования составляет не менее 5 и представляет различные направления творческой деятельности обучающихся младшего школьного возраста, в том числе технической («Робототехника», «Лего-конструирование» и т.п.), естественно-научной направленности, школьного туризма и краеведения. </w:t>
            </w:r>
          </w:p>
          <w:p w:rsidR="006969B9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Заключены договоры</w:t>
            </w:r>
            <w:r w:rsidRPr="00215002">
              <w:rPr>
                <w:rFonts w:ascii="Times New Roman" w:hAnsi="Times New Roman" w:cs="Times New Roman"/>
                <w:sz w:val="24"/>
                <w:szCs w:val="24"/>
              </w:rPr>
              <w:t xml:space="preserve"> о реализации программ дополнительного образования в сетевой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(ИКЦ, ЦРДМ, СДО)</w:t>
            </w:r>
            <w:r w:rsidRPr="002150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969B9" w:rsidRPr="00215002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Материально-техническое обновление образовательной среды, приспособление помещений, использование возможностей трансформирования, зонирования школьного пространства, использование/приобретение высокотехнологичного оборудования для организации работы кружков технологической и естественно-научной направленности.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/>
          </w:tcPr>
          <w:p w:rsidR="006969B9" w:rsidRPr="00215002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/>
          </w:tcPr>
          <w:p w:rsidR="006969B9" w:rsidRPr="00215002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Merge/>
          </w:tcPr>
          <w:p w:rsidR="006969B9" w:rsidRPr="00215002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6969B9" w:rsidRPr="006969B9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9B9">
              <w:rPr>
                <w:rFonts w:ascii="Times New Roman" w:hAnsi="Times New Roman"/>
                <w:sz w:val="24"/>
                <w:szCs w:val="24"/>
              </w:rPr>
              <w:t>Наличие технологических кружков на базе общеобразовательной организации и/или в рамках сетевого взаимодействия</w:t>
            </w:r>
          </w:p>
        </w:tc>
        <w:tc>
          <w:tcPr>
            <w:tcW w:w="3426" w:type="dxa"/>
            <w:gridSpan w:val="2"/>
            <w:vMerge/>
          </w:tcPr>
          <w:p w:rsidR="006969B9" w:rsidRPr="00215002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/>
          </w:tcPr>
          <w:p w:rsidR="006969B9" w:rsidRPr="00215002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/>
          </w:tcPr>
          <w:p w:rsidR="006969B9" w:rsidRPr="00215002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Merge/>
          </w:tcPr>
          <w:p w:rsidR="006969B9" w:rsidRPr="00215002" w:rsidRDefault="006969B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6969B9" w:rsidRPr="00215002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9B9">
              <w:rPr>
                <w:rFonts w:ascii="Times New Roman" w:hAnsi="Times New Roman" w:cs="Times New Roman"/>
                <w:sz w:val="24"/>
                <w:szCs w:val="24"/>
              </w:rPr>
              <w:t xml:space="preserve">Сетевая форма реализации дополнительных общеобразовательных программ (организации культуры и искусств, технопарки </w:t>
            </w:r>
            <w:proofErr w:type="spellStart"/>
            <w:r w:rsidRPr="006969B9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6969B9">
              <w:rPr>
                <w:rFonts w:ascii="Times New Roman" w:hAnsi="Times New Roman" w:cs="Times New Roman"/>
                <w:sz w:val="24"/>
                <w:szCs w:val="24"/>
              </w:rPr>
              <w:t xml:space="preserve">, мобильные технопарки </w:t>
            </w:r>
            <w:proofErr w:type="spellStart"/>
            <w:r w:rsidRPr="00696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Кванториум</w:t>
            </w:r>
            <w:proofErr w:type="spellEnd"/>
            <w:r w:rsidRPr="006969B9">
              <w:rPr>
                <w:rFonts w:ascii="Times New Roman" w:hAnsi="Times New Roman" w:cs="Times New Roman"/>
                <w:sz w:val="24"/>
                <w:szCs w:val="24"/>
              </w:rPr>
              <w:t>, Дома научной коллаборации, центры IT-куб, Точка роста, экостанции, ведущие предприятия региона, профессиональные образовательные организации и образовательные организации высшего образования и др.)</w:t>
            </w:r>
          </w:p>
        </w:tc>
        <w:tc>
          <w:tcPr>
            <w:tcW w:w="3426" w:type="dxa"/>
            <w:gridSpan w:val="2"/>
            <w:vMerge/>
          </w:tcPr>
          <w:p w:rsidR="006969B9" w:rsidRPr="00215002" w:rsidRDefault="006969B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 w:val="restart"/>
          </w:tcPr>
          <w:p w:rsidR="00ED335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 условия для функционирования</w:t>
            </w:r>
            <w:r w:rsidRPr="001A6416">
              <w:rPr>
                <w:rFonts w:ascii="Times New Roman" w:hAnsi="Times New Roman"/>
                <w:sz w:val="24"/>
                <w:szCs w:val="24"/>
              </w:rPr>
              <w:t xml:space="preserve"> школьных творческих объединений (школьный театр, школьный музей, школьный музыкальный коллектив, школьный медиацентр</w:t>
            </w:r>
            <w:r>
              <w:rPr>
                <w:rFonts w:ascii="Times New Roman" w:hAnsi="Times New Roman"/>
                <w:sz w:val="24"/>
                <w:szCs w:val="24"/>
              </w:rPr>
              <w:t>, школьный музей).</w:t>
            </w:r>
          </w:p>
          <w:p w:rsidR="00ED335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35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35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35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352" w:rsidRPr="0021500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 w:val="restart"/>
          </w:tcPr>
          <w:p w:rsidR="00ED3352" w:rsidRPr="001A6416" w:rsidRDefault="00ED3352" w:rsidP="001A6416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программ школьных творческих объединений и включение их в</w:t>
            </w:r>
            <w:r w:rsidRPr="001A6416">
              <w:rPr>
                <w:rFonts w:ascii="Times New Roman" w:hAnsi="Times New Roman"/>
                <w:sz w:val="24"/>
                <w:szCs w:val="24"/>
              </w:rPr>
              <w:t xml:space="preserve"> план </w:t>
            </w:r>
            <w:r>
              <w:rPr>
                <w:rFonts w:ascii="Times New Roman" w:hAnsi="Times New Roman"/>
                <w:sz w:val="24"/>
                <w:szCs w:val="24"/>
              </w:rPr>
              <w:t>воспитательной работы.</w:t>
            </w:r>
            <w:r w:rsidRPr="001A6416">
              <w:rPr>
                <w:rFonts w:ascii="Times New Roman" w:hAnsi="Times New Roman"/>
                <w:sz w:val="24"/>
                <w:szCs w:val="24"/>
              </w:rPr>
              <w:t xml:space="preserve"> Минпросвещения России.</w:t>
            </w:r>
          </w:p>
          <w:p w:rsidR="00ED3352" w:rsidRPr="001A6416" w:rsidRDefault="00ED3352" w:rsidP="001A641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A6416">
              <w:rPr>
                <w:rFonts w:ascii="Times New Roman" w:hAnsi="Times New Roman"/>
                <w:sz w:val="24"/>
                <w:szCs w:val="24"/>
              </w:rPr>
              <w:t>Использования возможностей трансформирования, зонирования школьного пространства для обучающихся, мест для занятий творчеством, самодеятельностью, осуществления любой другой деятельности.</w:t>
            </w:r>
          </w:p>
          <w:p w:rsidR="00ED3352" w:rsidRPr="00ED3352" w:rsidRDefault="00ED3352" w:rsidP="00ED3352">
            <w:pPr>
              <w:spacing w:line="276" w:lineRule="auto"/>
              <w:rPr>
                <w:sz w:val="24"/>
                <w:szCs w:val="24"/>
              </w:rPr>
            </w:pPr>
            <w:r w:rsidRPr="001A6416">
              <w:rPr>
                <w:rFonts w:ascii="Times New Roman" w:hAnsi="Times New Roman"/>
                <w:sz w:val="24"/>
                <w:szCs w:val="24"/>
              </w:rPr>
              <w:t xml:space="preserve">Организация деятельности </w:t>
            </w:r>
            <w:r w:rsidRPr="001A6416">
              <w:rPr>
                <w:rFonts w:ascii="Times New Roman" w:hAnsi="Times New Roman"/>
                <w:sz w:val="24"/>
                <w:szCs w:val="24"/>
              </w:rPr>
              <w:lastRenderedPageBreak/>
              <w:t>школьных творческих объединений в сетевой форме.</w:t>
            </w:r>
          </w:p>
          <w:p w:rsidR="00ED3352" w:rsidRPr="00ED3352" w:rsidRDefault="00ED3352" w:rsidP="00ED3352">
            <w:pPr>
              <w:widowControl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Включение м</w:t>
            </w:r>
            <w:r w:rsidRPr="00ED3352">
              <w:rPr>
                <w:rFonts w:ascii="Times New Roman" w:hAnsi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D3352">
              <w:rPr>
                <w:rFonts w:ascii="Times New Roman" w:hAnsi="Times New Roman"/>
                <w:sz w:val="24"/>
                <w:szCs w:val="24"/>
              </w:rPr>
              <w:t xml:space="preserve"> школьных творческих объединений </w:t>
            </w:r>
            <w:r>
              <w:rPr>
                <w:rFonts w:ascii="Times New Roman" w:hAnsi="Times New Roman"/>
                <w:sz w:val="24"/>
                <w:szCs w:val="24"/>
              </w:rPr>
              <w:t>в календарный план</w:t>
            </w:r>
            <w:r w:rsidRPr="00ED3352">
              <w:rPr>
                <w:rFonts w:ascii="Times New Roman" w:hAnsi="Times New Roman"/>
                <w:sz w:val="24"/>
                <w:szCs w:val="24"/>
              </w:rPr>
              <w:t xml:space="preserve"> воспитательной работы.</w:t>
            </w:r>
          </w:p>
        </w:tc>
        <w:tc>
          <w:tcPr>
            <w:tcW w:w="2810" w:type="dxa"/>
            <w:gridSpan w:val="2"/>
            <w:vMerge w:val="restart"/>
          </w:tcPr>
          <w:p w:rsidR="00ED3352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6416">
              <w:rPr>
                <w:rFonts w:ascii="Times New Roman" w:hAnsi="Times New Roman"/>
                <w:sz w:val="24"/>
                <w:szCs w:val="24"/>
              </w:rPr>
              <w:lastRenderedPageBreak/>
              <w:t>Школьные творческие объединения</w:t>
            </w:r>
          </w:p>
          <w:p w:rsidR="00ED3352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352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352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352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352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352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352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352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3352" w:rsidRPr="001A6416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ED3352" w:rsidRPr="0021500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416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школьных творческих объединений (школьный театр, школьный музей, школьный музыкальный коллектив, школьный медиацентр (телевидение, газета, журнал) и др.)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6416">
              <w:rPr>
                <w:rFonts w:ascii="Times New Roman" w:hAnsi="Times New Roman" w:cs="Times New Roman"/>
                <w:sz w:val="24"/>
                <w:szCs w:val="24"/>
              </w:rPr>
              <w:t>(критический показатель)</w:t>
            </w:r>
          </w:p>
        </w:tc>
        <w:tc>
          <w:tcPr>
            <w:tcW w:w="3426" w:type="dxa"/>
            <w:gridSpan w:val="2"/>
            <w:vMerge w:val="restart"/>
          </w:tcPr>
          <w:p w:rsidR="00ED335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не менее 5-ти школьных творческих объединений.</w:t>
            </w:r>
          </w:p>
          <w:p w:rsidR="00ED335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Школьные творчески объединения включены в всероссийские тематические реестры.</w:t>
            </w:r>
          </w:p>
          <w:p w:rsidR="00ED335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Разработано положение о Школьном хоре.</w:t>
            </w:r>
          </w:p>
          <w:p w:rsidR="00ED3352" w:rsidRPr="00215002" w:rsidRDefault="00ED3352" w:rsidP="00ED335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договоров об организации деятельности детских творческих объединений в </w:t>
            </w:r>
            <w:r w:rsidR="00341C65">
              <w:rPr>
                <w:rFonts w:ascii="Times New Roman" w:hAnsi="Times New Roman" w:cs="Times New Roman"/>
                <w:sz w:val="24"/>
                <w:szCs w:val="24"/>
              </w:rPr>
              <w:t>рамках сетевого взаимодействия.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/>
          </w:tcPr>
          <w:p w:rsidR="00ED3352" w:rsidRPr="0021500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/>
          </w:tcPr>
          <w:p w:rsidR="00ED3352" w:rsidRPr="0021500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Merge/>
          </w:tcPr>
          <w:p w:rsidR="00ED3352" w:rsidRPr="00215002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ED3352" w:rsidRPr="00ED335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352">
              <w:rPr>
                <w:rFonts w:ascii="Times New Roman" w:hAnsi="Times New Roman"/>
                <w:sz w:val="24"/>
                <w:szCs w:val="24"/>
              </w:rPr>
              <w:t>Функционирование школьного хора</w:t>
            </w:r>
          </w:p>
        </w:tc>
        <w:tc>
          <w:tcPr>
            <w:tcW w:w="3426" w:type="dxa"/>
            <w:gridSpan w:val="2"/>
            <w:vMerge/>
          </w:tcPr>
          <w:p w:rsidR="00ED3352" w:rsidRPr="0021500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  <w:vMerge/>
          </w:tcPr>
          <w:p w:rsidR="00ED3352" w:rsidRPr="0021500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vMerge/>
          </w:tcPr>
          <w:p w:rsidR="00ED3352" w:rsidRPr="00ED3352" w:rsidRDefault="00ED3352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Merge/>
          </w:tcPr>
          <w:p w:rsidR="00ED3352" w:rsidRPr="00215002" w:rsidRDefault="00ED3352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ED3352" w:rsidRPr="00ED3352" w:rsidRDefault="00ED3352" w:rsidP="00ED335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352">
              <w:rPr>
                <w:rFonts w:ascii="Times New Roman" w:hAnsi="Times New Roman"/>
                <w:sz w:val="24"/>
                <w:szCs w:val="24"/>
              </w:rPr>
              <w:t>Количество мероприятий школьных творческих объединений: концерты, спектакли, выпуски газет, журналов и т. д. (для каждого школьного творческого объединения)</w:t>
            </w:r>
          </w:p>
        </w:tc>
        <w:tc>
          <w:tcPr>
            <w:tcW w:w="3426" w:type="dxa"/>
            <w:gridSpan w:val="2"/>
          </w:tcPr>
          <w:p w:rsidR="00ED3352" w:rsidRPr="00215002" w:rsidRDefault="00ED3352" w:rsidP="00ED335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 мероприятий школьных творческих объединений </w:t>
            </w:r>
            <w:r>
              <w:rPr>
                <w:rFonts w:ascii="Times New Roman" w:hAnsi="Times New Roman"/>
              </w:rPr>
              <w:t>до 3-4 в год (для каждого школьного творческого объединения).</w:t>
            </w:r>
          </w:p>
        </w:tc>
      </w:tr>
      <w:tr w:rsidR="00ED3352" w:rsidRPr="00566F91" w:rsidTr="00BB4810">
        <w:trPr>
          <w:gridAfter w:val="1"/>
          <w:wAfter w:w="30" w:type="dxa"/>
        </w:trPr>
        <w:tc>
          <w:tcPr>
            <w:tcW w:w="15671" w:type="dxa"/>
            <w:gridSpan w:val="14"/>
          </w:tcPr>
          <w:p w:rsidR="00ED3352" w:rsidRPr="00ED3352" w:rsidRDefault="00ED3352" w:rsidP="00ED3352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3352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 «Воспитание»</w:t>
            </w:r>
          </w:p>
        </w:tc>
      </w:tr>
      <w:tr w:rsidR="004D3F99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</w:tcPr>
          <w:p w:rsidR="004D3F99" w:rsidRPr="00ED3352" w:rsidRDefault="004D3F99" w:rsidP="0013792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Повысить эффективность кадрового обеспечения в части реализации Программы воспитания</w:t>
            </w:r>
          </w:p>
        </w:tc>
        <w:tc>
          <w:tcPr>
            <w:tcW w:w="3545" w:type="dxa"/>
            <w:gridSpan w:val="2"/>
          </w:tcPr>
          <w:p w:rsidR="004D3F99" w:rsidRPr="00EC36DF" w:rsidRDefault="004D3F99" w:rsidP="0013792A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6DF">
              <w:rPr>
                <w:rFonts w:ascii="Times New Roman" w:hAnsi="Times New Roman"/>
                <w:sz w:val="24"/>
                <w:szCs w:val="24"/>
              </w:rPr>
              <w:t>Введение в штатное расписание должности «советник директора по воспитанию и взаимодействию с детскими общественными объединениями».</w:t>
            </w:r>
          </w:p>
          <w:p w:rsidR="004D3F99" w:rsidRPr="00ED3352" w:rsidRDefault="004D3F99" w:rsidP="0013792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0" w:type="dxa"/>
            <w:gridSpan w:val="2"/>
            <w:vMerge w:val="restart"/>
          </w:tcPr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92A">
              <w:rPr>
                <w:rFonts w:ascii="Times New Roman" w:hAnsi="Times New Roman"/>
                <w:sz w:val="24"/>
                <w:szCs w:val="24"/>
              </w:rPr>
              <w:t>Организация воспитательной деятельности</w:t>
            </w: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D3F99" w:rsidRPr="0013792A" w:rsidRDefault="004D3F99" w:rsidP="00215002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4D3F99" w:rsidRPr="00ED3352" w:rsidRDefault="004D3F9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352">
              <w:rPr>
                <w:rFonts w:ascii="Times New Roman" w:hAnsi="Times New Roman"/>
                <w:sz w:val="24"/>
                <w:szCs w:val="24"/>
              </w:rPr>
              <w:t>Наличие советника директора по воспитанию и взаимодействию с детскими общественными объединениями</w:t>
            </w:r>
          </w:p>
        </w:tc>
        <w:tc>
          <w:tcPr>
            <w:tcW w:w="3426" w:type="dxa"/>
            <w:gridSpan w:val="2"/>
          </w:tcPr>
          <w:p w:rsidR="004D3F99" w:rsidRPr="00ED3352" w:rsidRDefault="004D3F99" w:rsidP="0021500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6DF">
              <w:rPr>
                <w:rFonts w:ascii="Times New Roman" w:hAnsi="Times New Roman"/>
                <w:sz w:val="24"/>
                <w:szCs w:val="24"/>
              </w:rPr>
              <w:t>Разработка должностной инструкции советника директора по воспитанию и взаимодействию с детскими общественными объединениями.</w:t>
            </w:r>
          </w:p>
        </w:tc>
      </w:tr>
      <w:tr w:rsidR="004D3F99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</w:tcPr>
          <w:p w:rsidR="004D3F99" w:rsidRPr="00566F91" w:rsidRDefault="004D3F99" w:rsidP="0013792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совместную</w:t>
            </w:r>
            <w:r w:rsidRPr="0013792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педагогов, обучающихся, других участников образовательных отношений по созданию предметно-пространственной среды, поддержанию и использован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ию её в воспитательном процессе. </w:t>
            </w:r>
          </w:p>
        </w:tc>
        <w:tc>
          <w:tcPr>
            <w:tcW w:w="3545" w:type="dxa"/>
            <w:gridSpan w:val="2"/>
          </w:tcPr>
          <w:p w:rsidR="004D3F99" w:rsidRDefault="004D3F99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92A">
              <w:rPr>
                <w:rFonts w:ascii="Times New Roman" w:hAnsi="Times New Roman" w:cs="Times New Roman"/>
                <w:sz w:val="24"/>
                <w:szCs w:val="24"/>
              </w:rPr>
              <w:t>Создание проектной группы для проведения конкурса по разработке школьной символики.</w:t>
            </w:r>
          </w:p>
          <w:p w:rsidR="004D3F99" w:rsidRPr="00566F91" w:rsidRDefault="004D3F99" w:rsidP="0013792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3792A">
              <w:rPr>
                <w:rFonts w:ascii="Times New Roman" w:hAnsi="Times New Roman" w:cs="Times New Roman"/>
                <w:sz w:val="24"/>
                <w:szCs w:val="24"/>
              </w:rPr>
              <w:t>азработка и популяризация символики общеобразовательной организации (флаг,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гимн</w:t>
            </w:r>
            <w:r w:rsidRPr="0013792A">
              <w:rPr>
                <w:rFonts w:ascii="Times New Roman" w:hAnsi="Times New Roman" w:cs="Times New Roman"/>
                <w:sz w:val="24"/>
                <w:szCs w:val="24"/>
              </w:rPr>
              <w:t>), используемой как повседневно, так и в торжественные моменты.</w:t>
            </w:r>
          </w:p>
        </w:tc>
        <w:tc>
          <w:tcPr>
            <w:tcW w:w="2810" w:type="dxa"/>
            <w:gridSpan w:val="2"/>
            <w:vMerge/>
          </w:tcPr>
          <w:p w:rsidR="004D3F99" w:rsidRPr="0076263B" w:rsidRDefault="004D3F99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4D3F99" w:rsidRDefault="004D3F99" w:rsidP="00272A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792A">
              <w:rPr>
                <w:rFonts w:ascii="Times New Roman" w:hAnsi="Times New Roman"/>
                <w:sz w:val="24"/>
                <w:szCs w:val="24"/>
              </w:rPr>
              <w:t>Наличие школьной символики (флаг школы, гимн школы, эмблема школы, элементы школьного костюма и т. п.)</w:t>
            </w:r>
          </w:p>
          <w:p w:rsidR="004D3F99" w:rsidRPr="0013792A" w:rsidRDefault="004D3F99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  <w:gridSpan w:val="2"/>
          </w:tcPr>
          <w:p w:rsidR="004D3F99" w:rsidRPr="00566F91" w:rsidRDefault="004D3F99" w:rsidP="0013792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Брендирование и использование символики образовательной организации в школьной жизни.</w:t>
            </w:r>
          </w:p>
        </w:tc>
      </w:tr>
      <w:tr w:rsidR="004D3F99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</w:tcPr>
          <w:p w:rsidR="004D3F99" w:rsidRPr="00566F91" w:rsidRDefault="004D3F99" w:rsidP="004D3F9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возможности развивающей среды учреждения в создании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условий для формирования у обучающихся чувства идентичности своей малой и большой Родине.</w:t>
            </w:r>
          </w:p>
        </w:tc>
        <w:tc>
          <w:tcPr>
            <w:tcW w:w="3545" w:type="dxa"/>
            <w:gridSpan w:val="2"/>
          </w:tcPr>
          <w:p w:rsidR="004D3F99" w:rsidRDefault="004D3F99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Интеграция туристско-краеведческой деятельности в программу воспитания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общеобразовательной организации, в том числе включение в план работы детских общественных объединений мероприятий по краеведению.</w:t>
            </w:r>
          </w:p>
          <w:p w:rsidR="004D3F99" w:rsidRPr="004D3F99" w:rsidRDefault="004D3F99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99">
              <w:rPr>
                <w:rFonts w:ascii="Times New Roman" w:hAnsi="Times New Roman"/>
                <w:sz w:val="24"/>
                <w:szCs w:val="24"/>
              </w:rPr>
              <w:t>Использование возможностей участия в федеральном проекте «Классная страна», который аккумулирует передовые идеи по развитию детского туризма.</w:t>
            </w:r>
          </w:p>
        </w:tc>
        <w:tc>
          <w:tcPr>
            <w:tcW w:w="2810" w:type="dxa"/>
            <w:gridSpan w:val="2"/>
            <w:vMerge/>
          </w:tcPr>
          <w:p w:rsidR="004D3F99" w:rsidRPr="0076263B" w:rsidRDefault="004D3F99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53" w:type="dxa"/>
            <w:gridSpan w:val="5"/>
          </w:tcPr>
          <w:p w:rsidR="004D3F99" w:rsidRPr="004D3F99" w:rsidRDefault="004D3F99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99">
              <w:rPr>
                <w:rFonts w:ascii="Times New Roman" w:hAnsi="Times New Roman"/>
                <w:sz w:val="24"/>
                <w:szCs w:val="24"/>
              </w:rPr>
              <w:t>Реализация программ краеведения и школьного туризма</w:t>
            </w:r>
          </w:p>
        </w:tc>
        <w:tc>
          <w:tcPr>
            <w:tcW w:w="3426" w:type="dxa"/>
            <w:gridSpan w:val="2"/>
          </w:tcPr>
          <w:p w:rsidR="004D3F99" w:rsidRDefault="004D3F99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 краеведения и школьного туризма в рамках внеурочной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деятельности/дополнительного образования/детских общественных объединений.</w:t>
            </w:r>
          </w:p>
          <w:p w:rsidR="004D3F99" w:rsidRPr="00566F91" w:rsidRDefault="004D3F99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музея.</w:t>
            </w:r>
          </w:p>
        </w:tc>
      </w:tr>
      <w:tr w:rsidR="00341C65" w:rsidRPr="00566F91" w:rsidTr="00BB4810">
        <w:trPr>
          <w:gridAfter w:val="2"/>
          <w:wAfter w:w="42" w:type="dxa"/>
        </w:trPr>
        <w:tc>
          <w:tcPr>
            <w:tcW w:w="2925" w:type="dxa"/>
            <w:gridSpan w:val="2"/>
          </w:tcPr>
          <w:p w:rsidR="00272A93" w:rsidRPr="00310482" w:rsidRDefault="00310482" w:rsidP="0031048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Создать условия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активного </w:t>
            </w:r>
            <w:r w:rsidRPr="00310482">
              <w:rPr>
                <w:rFonts w:ascii="Times New Roman" w:hAnsi="Times New Roman"/>
                <w:sz w:val="24"/>
                <w:szCs w:val="24"/>
              </w:rPr>
              <w:t xml:space="preserve">вовлечения обучающихся в деятельность представительств детских и молодежных общественных объединений </w:t>
            </w:r>
          </w:p>
        </w:tc>
        <w:tc>
          <w:tcPr>
            <w:tcW w:w="3545" w:type="dxa"/>
            <w:gridSpan w:val="2"/>
          </w:tcPr>
          <w:p w:rsidR="00310482" w:rsidRPr="00310482" w:rsidRDefault="00310482" w:rsidP="0031048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82">
              <w:rPr>
                <w:rFonts w:ascii="Times New Roman" w:hAnsi="Times New Roman" w:cs="Times New Roman"/>
                <w:sz w:val="24"/>
                <w:szCs w:val="24"/>
              </w:rPr>
              <w:t>Организация разъяснительной работы среди обучающихся и родителей (законных представителей) о деятельности детских и моло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дежных общественных объединений.</w:t>
            </w:r>
          </w:p>
          <w:p w:rsidR="00272A93" w:rsidRPr="00310482" w:rsidRDefault="00310482" w:rsidP="0031048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82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мотивации обучающихся к участию в молод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ежных общественных объединениях.</w:t>
            </w:r>
          </w:p>
        </w:tc>
        <w:tc>
          <w:tcPr>
            <w:tcW w:w="2810" w:type="dxa"/>
            <w:gridSpan w:val="2"/>
          </w:tcPr>
          <w:p w:rsidR="00272A93" w:rsidRPr="00310482" w:rsidRDefault="00310482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482">
              <w:rPr>
                <w:rFonts w:ascii="Times New Roman" w:hAnsi="Times New Roman"/>
                <w:sz w:val="24"/>
                <w:szCs w:val="24"/>
              </w:rPr>
              <w:t>Ученическое самоуправление, волонтерское движение</w:t>
            </w:r>
          </w:p>
        </w:tc>
        <w:tc>
          <w:tcPr>
            <w:tcW w:w="2953" w:type="dxa"/>
            <w:gridSpan w:val="5"/>
          </w:tcPr>
          <w:p w:rsidR="00272A93" w:rsidRPr="00310482" w:rsidRDefault="00310482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0482">
              <w:rPr>
                <w:rFonts w:ascii="Times New Roman" w:hAnsi="Times New Roman"/>
                <w:sz w:val="24"/>
                <w:szCs w:val="24"/>
              </w:rPr>
              <w:t>Наличие представительств детских и молодежных общественных объединений (</w:t>
            </w:r>
            <w:proofErr w:type="spellStart"/>
            <w:r w:rsidRPr="00310482">
              <w:rPr>
                <w:rFonts w:ascii="Times New Roman" w:hAnsi="Times New Roman"/>
                <w:sz w:val="24"/>
                <w:szCs w:val="24"/>
              </w:rPr>
              <w:t>Юнармия</w:t>
            </w:r>
            <w:proofErr w:type="spellEnd"/>
            <w:r w:rsidRPr="00310482">
              <w:rPr>
                <w:rFonts w:ascii="Times New Roman" w:hAnsi="Times New Roman"/>
                <w:sz w:val="24"/>
                <w:szCs w:val="24"/>
              </w:rPr>
              <w:t>, Большая перемена и др.)</w:t>
            </w:r>
          </w:p>
        </w:tc>
        <w:tc>
          <w:tcPr>
            <w:tcW w:w="3426" w:type="dxa"/>
            <w:gridSpan w:val="2"/>
          </w:tcPr>
          <w:p w:rsidR="00272A93" w:rsidRDefault="00310482" w:rsidP="0031048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310482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образовательных отношений о деятельности детских и молодежных общественных объединений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постоянной основе.</w:t>
            </w:r>
          </w:p>
          <w:p w:rsidR="00310482" w:rsidRPr="00310482" w:rsidRDefault="00310482" w:rsidP="00310482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30% обучающихся вовлечены в деятельность представительств </w:t>
            </w:r>
            <w:r w:rsidRPr="00310482">
              <w:rPr>
                <w:rFonts w:ascii="Times New Roman" w:hAnsi="Times New Roman" w:cs="Times New Roman"/>
                <w:sz w:val="24"/>
                <w:szCs w:val="24"/>
              </w:rPr>
              <w:t>детских и молодежных общественных объединений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0482" w:rsidRPr="00566F91" w:rsidTr="00BB4810">
        <w:tc>
          <w:tcPr>
            <w:tcW w:w="15701" w:type="dxa"/>
            <w:gridSpan w:val="15"/>
          </w:tcPr>
          <w:p w:rsidR="00310482" w:rsidRPr="00566F91" w:rsidRDefault="00310482" w:rsidP="00310482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3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Магистральное направление </w:t>
            </w:r>
            <w:r w:rsidRPr="003104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«Профориентация»</w:t>
            </w:r>
          </w:p>
        </w:tc>
      </w:tr>
      <w:tr w:rsidR="00341C65" w:rsidRPr="00566F91" w:rsidTr="00BB4810">
        <w:tc>
          <w:tcPr>
            <w:tcW w:w="2874" w:type="dxa"/>
          </w:tcPr>
          <w:p w:rsidR="00272A93" w:rsidRPr="00341C65" w:rsidRDefault="00310482" w:rsidP="00341C6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C65">
              <w:rPr>
                <w:rFonts w:ascii="Times New Roman" w:hAnsi="Times New Roman"/>
                <w:sz w:val="24"/>
                <w:szCs w:val="24"/>
              </w:rPr>
              <w:t xml:space="preserve">Повысить уровень профессиональных компетенций управленческой команды в выполнении функций по администрированию </w:t>
            </w:r>
            <w:r w:rsidRPr="00341C65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утвержденного плана профориентационной деятельности в школе.</w:t>
            </w:r>
          </w:p>
        </w:tc>
        <w:tc>
          <w:tcPr>
            <w:tcW w:w="3544" w:type="dxa"/>
            <w:gridSpan w:val="2"/>
          </w:tcPr>
          <w:p w:rsidR="00310482" w:rsidRPr="00341C65" w:rsidRDefault="00310482" w:rsidP="00341C6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C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Включение в школьный план профориентационной деятельности участие обучающихся, в том числе с О</w:t>
            </w:r>
            <w:r w:rsidR="00341C65" w:rsidRPr="00341C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41C65">
              <w:rPr>
                <w:rFonts w:ascii="Times New Roman" w:hAnsi="Times New Roman" w:cs="Times New Roman"/>
                <w:sz w:val="24"/>
                <w:szCs w:val="24"/>
              </w:rPr>
              <w:t xml:space="preserve">З и (или) инвалидностью, в конкурсных мероприятиях </w:t>
            </w:r>
            <w:r w:rsidRPr="00341C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данной направленности на муниципальном, региональном и всероссийском уровнях.</w:t>
            </w:r>
          </w:p>
          <w:p w:rsidR="00272A93" w:rsidRPr="00341C65" w:rsidRDefault="00310482" w:rsidP="00341C6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C65">
              <w:rPr>
                <w:rFonts w:ascii="Times New Roman" w:hAnsi="Times New Roman" w:cs="Times New Roman"/>
                <w:sz w:val="24"/>
                <w:szCs w:val="24"/>
              </w:rPr>
              <w:t>Включение в план профориентационной деятельности мероприятий, направленных на совершенствование осознанного выбора дальнейшей траектории обучения при переходе выпускников начальной школы на следующий уровень образования в других общеобразовательных организациях города.</w:t>
            </w:r>
          </w:p>
        </w:tc>
        <w:tc>
          <w:tcPr>
            <w:tcW w:w="2904" w:type="dxa"/>
            <w:gridSpan w:val="5"/>
          </w:tcPr>
          <w:p w:rsidR="00272A93" w:rsidRPr="00341C65" w:rsidRDefault="00310482" w:rsidP="00341C65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1C65">
              <w:rPr>
                <w:rFonts w:ascii="Times New Roman" w:hAnsi="Times New Roman"/>
                <w:sz w:val="24"/>
                <w:szCs w:val="24"/>
              </w:rPr>
              <w:lastRenderedPageBreak/>
              <w:t>Сопровождение выбора профессии</w:t>
            </w:r>
          </w:p>
        </w:tc>
        <w:tc>
          <w:tcPr>
            <w:tcW w:w="2977" w:type="dxa"/>
            <w:gridSpan w:val="4"/>
          </w:tcPr>
          <w:p w:rsidR="00272A93" w:rsidRPr="00341C65" w:rsidRDefault="00310482" w:rsidP="00341C6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C65">
              <w:rPr>
                <w:rFonts w:ascii="Times New Roman" w:hAnsi="Times New Roman"/>
                <w:sz w:val="24"/>
                <w:szCs w:val="24"/>
              </w:rPr>
              <w:t xml:space="preserve">Участие обучающихся в чемпионатах по профессиональному мастерству, в том числе для обучающихся с инвалидностью, с ОВЗ, </w:t>
            </w:r>
            <w:r w:rsidRPr="00341C65">
              <w:rPr>
                <w:rFonts w:ascii="Times New Roman" w:hAnsi="Times New Roman"/>
                <w:sz w:val="24"/>
                <w:szCs w:val="24"/>
              </w:rPr>
              <w:lastRenderedPageBreak/>
              <w:t>включая фестиваль Знакомство с профессией в рамках чемпионатов Абилимпикс</w:t>
            </w:r>
          </w:p>
        </w:tc>
        <w:tc>
          <w:tcPr>
            <w:tcW w:w="3402" w:type="dxa"/>
            <w:gridSpan w:val="3"/>
          </w:tcPr>
          <w:p w:rsidR="00272A93" w:rsidRDefault="00310482" w:rsidP="00341C65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1C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</w:t>
            </w:r>
            <w:r w:rsidR="00341C65" w:rsidRPr="00341C65">
              <w:rPr>
                <w:rFonts w:ascii="Times New Roman" w:hAnsi="Times New Roman" w:cs="Times New Roman"/>
                <w:sz w:val="24"/>
                <w:szCs w:val="24"/>
              </w:rPr>
              <w:t xml:space="preserve">не менее 3% </w:t>
            </w:r>
            <w:r w:rsidRPr="00341C65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="00341C65" w:rsidRPr="00341C65">
              <w:rPr>
                <w:rFonts w:ascii="Times New Roman" w:hAnsi="Times New Roman"/>
                <w:sz w:val="24"/>
                <w:szCs w:val="24"/>
              </w:rPr>
              <w:t>,</w:t>
            </w:r>
            <w:r w:rsidR="00341C65" w:rsidRPr="00341C65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с ОВЗ и (или) инвалидностью,</w:t>
            </w:r>
            <w:r w:rsidRPr="00341C65">
              <w:rPr>
                <w:rFonts w:ascii="Times New Roman" w:hAnsi="Times New Roman"/>
                <w:sz w:val="24"/>
                <w:szCs w:val="24"/>
              </w:rPr>
              <w:t xml:space="preserve"> в конкурсах и фестивалях </w:t>
            </w:r>
            <w:r w:rsidR="00341C65" w:rsidRPr="00341C6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="00341C65" w:rsidRPr="00341C65">
              <w:rPr>
                <w:rFonts w:ascii="Times New Roman" w:hAnsi="Times New Roman"/>
                <w:sz w:val="24"/>
                <w:szCs w:val="24"/>
              </w:rPr>
              <w:t xml:space="preserve">рамках </w:t>
            </w:r>
            <w:r w:rsidRPr="00341C65">
              <w:rPr>
                <w:rFonts w:ascii="Times New Roman" w:hAnsi="Times New Roman"/>
                <w:sz w:val="24"/>
                <w:szCs w:val="24"/>
              </w:rPr>
              <w:t xml:space="preserve"> ранней</w:t>
            </w:r>
            <w:proofErr w:type="gramEnd"/>
            <w:r w:rsidRPr="00341C65">
              <w:rPr>
                <w:rFonts w:ascii="Times New Roman" w:hAnsi="Times New Roman"/>
                <w:sz w:val="24"/>
                <w:szCs w:val="24"/>
              </w:rPr>
              <w:t xml:space="preserve"> профориентации </w:t>
            </w:r>
            <w:r w:rsidRPr="00341C65">
              <w:rPr>
                <w:rFonts w:ascii="Times New Roman" w:hAnsi="Times New Roman"/>
                <w:sz w:val="24"/>
                <w:szCs w:val="24"/>
              </w:rPr>
              <w:lastRenderedPageBreak/>
              <w:t>(предпрофильной подготовке)</w:t>
            </w:r>
            <w:r w:rsidR="00341C65" w:rsidRPr="00341C65">
              <w:rPr>
                <w:rFonts w:ascii="Times New Roman" w:hAnsi="Times New Roman"/>
                <w:sz w:val="24"/>
                <w:szCs w:val="24"/>
              </w:rPr>
              <w:t xml:space="preserve"> на муниципальном, региональном и всероссийском уровнях.</w:t>
            </w:r>
          </w:p>
          <w:p w:rsidR="00341C65" w:rsidRPr="00341C65" w:rsidRDefault="00341C65" w:rsidP="00341C6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во всех классах начальной школы курса внеурочной деятельности «Тропинки к профессии» (100% обучающихся).</w:t>
            </w:r>
          </w:p>
        </w:tc>
      </w:tr>
      <w:tr w:rsidR="00341C65" w:rsidRPr="00566F91" w:rsidTr="00BB4810">
        <w:tc>
          <w:tcPr>
            <w:tcW w:w="15701" w:type="dxa"/>
            <w:gridSpan w:val="15"/>
          </w:tcPr>
          <w:p w:rsidR="00341C65" w:rsidRPr="00566F91" w:rsidRDefault="00547E9C" w:rsidP="00341C6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35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Магистральное направление </w:t>
            </w:r>
            <w:r w:rsidR="00341C65" w:rsidRPr="00E66AD6">
              <w:rPr>
                <w:rFonts w:ascii="Times New Roman" w:hAnsi="Times New Roman" w:cs="Times New Roman"/>
                <w:b/>
                <w:sz w:val="24"/>
                <w:szCs w:val="24"/>
              </w:rPr>
              <w:t>«Учитель. Школьная команда»</w:t>
            </w:r>
          </w:p>
        </w:tc>
      </w:tr>
      <w:tr w:rsidR="00341C65" w:rsidRPr="00566F91" w:rsidTr="00BB4810">
        <w:tc>
          <w:tcPr>
            <w:tcW w:w="2874" w:type="dxa"/>
          </w:tcPr>
          <w:p w:rsidR="00272A93" w:rsidRPr="00566F91" w:rsidRDefault="00341C65" w:rsidP="00341C65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условия для прохождения педагогами учреждения обучения</w:t>
            </w: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преимущественно </w:t>
            </w: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 xml:space="preserve">по программам,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азмещенным в Федеральном реестре дополнительных профессиональных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рамм педагогического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образования.</w:t>
            </w: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544" w:type="dxa"/>
            <w:gridSpan w:val="2"/>
          </w:tcPr>
          <w:p w:rsidR="00272A93" w:rsidRPr="00566F91" w:rsidRDefault="00341C65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включения в план повышения педагогическими работниками учреждения уровня профессиональных компетенций курсовой подготовки только </w:t>
            </w: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по инструментам ЦОС, размещенным в Федеральном реестре дополнительных профессиональных программ педагогического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04" w:type="dxa"/>
            <w:gridSpan w:val="5"/>
          </w:tcPr>
          <w:p w:rsidR="00272A93" w:rsidRPr="00341C65" w:rsidRDefault="00341C65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1C65">
              <w:rPr>
                <w:rFonts w:ascii="Times New Roman" w:hAnsi="Times New Roman"/>
                <w:sz w:val="24"/>
                <w:szCs w:val="24"/>
              </w:rPr>
              <w:t>Развитие и повышение квалификации</w:t>
            </w:r>
          </w:p>
        </w:tc>
        <w:tc>
          <w:tcPr>
            <w:tcW w:w="2840" w:type="dxa"/>
          </w:tcPr>
          <w:p w:rsidR="00272A93" w:rsidRPr="00341C65" w:rsidRDefault="00341C65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C65">
              <w:rPr>
                <w:rFonts w:ascii="Times New Roman" w:hAnsi="Times New Roman"/>
                <w:sz w:val="24"/>
                <w:szCs w:val="24"/>
              </w:rPr>
              <w:t xml:space="preserve">Доля педагогических работников, прошедших обучение по программам повышения квалификации по инструментам ЦОС, размещенным в Федеральном реестре дополнительных профессиональных программ педагогического </w:t>
            </w:r>
            <w:r w:rsidRPr="00341C65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(за три последних года)</w:t>
            </w:r>
          </w:p>
        </w:tc>
        <w:tc>
          <w:tcPr>
            <w:tcW w:w="3539" w:type="dxa"/>
            <w:gridSpan w:val="6"/>
          </w:tcPr>
          <w:p w:rsidR="00272A93" w:rsidRPr="00341C65" w:rsidRDefault="00547E9C" w:rsidP="00547E9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100% педагогов повышают уровень профессиональных компетенций только </w:t>
            </w: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по инструментам ЦОС, размещенным в Федеральном реестре дополнительных профессиональных программ педагогического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7E9C" w:rsidRPr="00566F91" w:rsidTr="00BB4810">
        <w:tc>
          <w:tcPr>
            <w:tcW w:w="15701" w:type="dxa"/>
            <w:gridSpan w:val="15"/>
          </w:tcPr>
          <w:p w:rsidR="00547E9C" w:rsidRPr="00566F91" w:rsidRDefault="00547E9C" w:rsidP="00547E9C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3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Магистральное направление </w:t>
            </w:r>
            <w:r w:rsidRPr="005D06C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«Школьный климат»</w:t>
            </w:r>
          </w:p>
        </w:tc>
      </w:tr>
      <w:tr w:rsidR="00341C65" w:rsidRPr="00566F91" w:rsidTr="00BB4810">
        <w:tc>
          <w:tcPr>
            <w:tcW w:w="2874" w:type="dxa"/>
          </w:tcPr>
          <w:p w:rsidR="00272A93" w:rsidRPr="00547E9C" w:rsidRDefault="00547E9C" w:rsidP="00547E9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Создать в учреждении пространство</w:t>
            </w: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 xml:space="preserve"> созидания и творчества.</w:t>
            </w:r>
          </w:p>
        </w:tc>
        <w:tc>
          <w:tcPr>
            <w:tcW w:w="3544" w:type="dxa"/>
            <w:gridSpan w:val="2"/>
          </w:tcPr>
          <w:p w:rsidR="00547E9C" w:rsidRPr="00A50EA6" w:rsidRDefault="00547E9C" w:rsidP="00547E9C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Пополнение материально-технической базы учреждения современного оборудования</w:t>
            </w: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 xml:space="preserve"> зон отдыха для всех участников образовательных отношений.</w:t>
            </w:r>
          </w:p>
          <w:p w:rsidR="00547E9C" w:rsidRPr="00A50EA6" w:rsidRDefault="00547E9C" w:rsidP="00547E9C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0EA6"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принципов изменяющегося пространства.</w:t>
            </w:r>
          </w:p>
          <w:p w:rsidR="00272A93" w:rsidRPr="00547E9C" w:rsidRDefault="00272A93" w:rsidP="00547E9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4" w:type="dxa"/>
            <w:gridSpan w:val="5"/>
          </w:tcPr>
          <w:p w:rsidR="00272A93" w:rsidRPr="00547E9C" w:rsidRDefault="00547E9C" w:rsidP="00547E9C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7E9C">
              <w:rPr>
                <w:rFonts w:ascii="Times New Roman" w:hAnsi="Times New Roman"/>
                <w:sz w:val="24"/>
                <w:szCs w:val="24"/>
              </w:rPr>
              <w:t>Формирование психологически благоприятного школьного климата</w:t>
            </w:r>
          </w:p>
        </w:tc>
        <w:tc>
          <w:tcPr>
            <w:tcW w:w="2840" w:type="dxa"/>
          </w:tcPr>
          <w:p w:rsidR="00272A93" w:rsidRPr="00547E9C" w:rsidRDefault="00547E9C" w:rsidP="00547E9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9C">
              <w:rPr>
                <w:rFonts w:ascii="Times New Roman" w:hAnsi="Times New Roman"/>
                <w:sz w:val="24"/>
                <w:szCs w:val="24"/>
              </w:rPr>
              <w:t>Формирование психологически благоприятного школьного пространства для педагогов</w:t>
            </w:r>
          </w:p>
        </w:tc>
        <w:tc>
          <w:tcPr>
            <w:tcW w:w="3539" w:type="dxa"/>
            <w:gridSpan w:val="6"/>
          </w:tcPr>
          <w:p w:rsidR="00547E9C" w:rsidRPr="00547E9C" w:rsidRDefault="00547E9C" w:rsidP="00547E9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9C">
              <w:rPr>
                <w:rFonts w:ascii="Times New Roman" w:hAnsi="Times New Roman" w:cs="Times New Roman"/>
                <w:sz w:val="24"/>
                <w:szCs w:val="24"/>
              </w:rPr>
              <w:t>Наличие специальных тематических зон.</w:t>
            </w:r>
          </w:p>
          <w:p w:rsidR="00272A93" w:rsidRPr="00547E9C" w:rsidRDefault="00547E9C" w:rsidP="00547E9C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9C">
              <w:rPr>
                <w:rFonts w:ascii="Times New Roman" w:hAnsi="Times New Roman" w:cs="Times New Roman"/>
                <w:sz w:val="24"/>
                <w:szCs w:val="24"/>
              </w:rPr>
              <w:t>Выделение и оснащение тематического пространства (помещения) для отдыха и эмоционального восстановления педагогов.</w:t>
            </w:r>
          </w:p>
        </w:tc>
      </w:tr>
      <w:tr w:rsidR="00547E9C" w:rsidRPr="00566F91" w:rsidTr="00BB4810">
        <w:tc>
          <w:tcPr>
            <w:tcW w:w="15701" w:type="dxa"/>
            <w:gridSpan w:val="15"/>
          </w:tcPr>
          <w:p w:rsidR="00547E9C" w:rsidRPr="00566F91" w:rsidRDefault="00547E9C" w:rsidP="00547E9C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352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765E4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ru-RU"/>
              </w:rPr>
              <w:t>«</w:t>
            </w:r>
            <w:r w:rsidRPr="00E765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Образовательная среда»</w:t>
            </w:r>
          </w:p>
        </w:tc>
      </w:tr>
      <w:tr w:rsidR="00547E9C" w:rsidRPr="00566F91" w:rsidTr="00BB4810">
        <w:tc>
          <w:tcPr>
            <w:tcW w:w="2874" w:type="dxa"/>
          </w:tcPr>
          <w:p w:rsidR="00547E9C" w:rsidRPr="004070C0" w:rsidRDefault="008F29DD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Сформировать современную развивающую предметно-пространственную среду.</w:t>
            </w:r>
          </w:p>
        </w:tc>
        <w:tc>
          <w:tcPr>
            <w:tcW w:w="3544" w:type="dxa"/>
            <w:gridSpan w:val="2"/>
          </w:tcPr>
          <w:p w:rsidR="00547E9C" w:rsidRPr="004070C0" w:rsidRDefault="00547E9C" w:rsidP="00272A93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0C0">
              <w:rPr>
                <w:rFonts w:ascii="Times New Roman" w:hAnsi="Times New Roman"/>
                <w:sz w:val="24"/>
                <w:szCs w:val="24"/>
              </w:rPr>
              <w:t>Приобретение современного IT- оборудования за счет средств образовательной организации на учебные расходы.</w:t>
            </w:r>
          </w:p>
          <w:p w:rsidR="00547E9C" w:rsidRPr="004070C0" w:rsidRDefault="00547E9C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0C0">
              <w:rPr>
                <w:rFonts w:ascii="Times New Roman" w:hAnsi="Times New Roman"/>
                <w:sz w:val="24"/>
                <w:szCs w:val="24"/>
              </w:rPr>
              <w:t>Участие в грантовых конкурсах, привлечение внебюджетных средств на оснащение образовательной организации современным оборудованием.</w:t>
            </w:r>
          </w:p>
        </w:tc>
        <w:tc>
          <w:tcPr>
            <w:tcW w:w="2904" w:type="dxa"/>
            <w:gridSpan w:val="5"/>
          </w:tcPr>
          <w:p w:rsidR="00547E9C" w:rsidRPr="004070C0" w:rsidRDefault="00547E9C" w:rsidP="00272A93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70C0">
              <w:rPr>
                <w:rFonts w:ascii="Times New Roman" w:hAnsi="Times New Roman"/>
                <w:sz w:val="24"/>
                <w:szCs w:val="24"/>
              </w:rPr>
              <w:t>ЦОС (поддержка всех активностей)</w:t>
            </w:r>
          </w:p>
        </w:tc>
        <w:tc>
          <w:tcPr>
            <w:tcW w:w="2840" w:type="dxa"/>
          </w:tcPr>
          <w:p w:rsidR="00547E9C" w:rsidRPr="004070C0" w:rsidRDefault="00547E9C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0C0">
              <w:rPr>
                <w:rFonts w:ascii="Times New Roman" w:hAnsi="Times New Roman"/>
                <w:sz w:val="24"/>
                <w:szCs w:val="24"/>
              </w:rPr>
              <w:t>Оснащение образовательной организации IT- оборудованием в соответствии с Методическими рекомендациями по вопросам размещения оборудования, поставляемого в целях обеспечения образовательных организаций материально-технической базой для внедрения ЦОС</w:t>
            </w:r>
          </w:p>
        </w:tc>
        <w:tc>
          <w:tcPr>
            <w:tcW w:w="3539" w:type="dxa"/>
            <w:gridSpan w:val="6"/>
          </w:tcPr>
          <w:p w:rsidR="00547E9C" w:rsidRPr="004070C0" w:rsidRDefault="008F29DD" w:rsidP="00272A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Пополнение материально-технической базы учреждения современным оборудованием.</w:t>
            </w:r>
          </w:p>
        </w:tc>
      </w:tr>
      <w:tr w:rsidR="00547E9C" w:rsidRPr="00566F91" w:rsidTr="00BB4810">
        <w:tc>
          <w:tcPr>
            <w:tcW w:w="2874" w:type="dxa"/>
          </w:tcPr>
          <w:p w:rsidR="00547E9C" w:rsidRPr="00354F76" w:rsidRDefault="004070C0" w:rsidP="004070C0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Создать условия для полноценного пребывания обучающихся начальной школы в учреждении в течение дня.</w:t>
            </w:r>
          </w:p>
        </w:tc>
        <w:tc>
          <w:tcPr>
            <w:tcW w:w="3544" w:type="dxa"/>
            <w:gridSpan w:val="2"/>
          </w:tcPr>
          <w:p w:rsidR="004070C0" w:rsidRPr="00354F76" w:rsidRDefault="004070C0" w:rsidP="004070C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54F76">
              <w:rPr>
                <w:rFonts w:ascii="Times New Roman" w:hAnsi="Times New Roman"/>
                <w:sz w:val="24"/>
                <w:szCs w:val="24"/>
              </w:rPr>
              <w:t>Организация повышения квалификации управленческой команды в вопросах реализации модели «Школа полного дня» на основе интеграции урочной и внеурочной деятельности обучающихся, программ дополнительного образования детей.</w:t>
            </w:r>
          </w:p>
          <w:p w:rsidR="00547E9C" w:rsidRDefault="004070C0" w:rsidP="004070C0">
            <w:pPr>
              <w:widowControl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F76">
              <w:rPr>
                <w:rFonts w:ascii="Times New Roman" w:hAnsi="Times New Roman"/>
                <w:sz w:val="24"/>
                <w:szCs w:val="24"/>
              </w:rPr>
              <w:t>Обеспечение предоставления услуг по присмотру и уходу за детьми в группах продленного.</w:t>
            </w:r>
          </w:p>
          <w:p w:rsidR="00354F76" w:rsidRPr="00354F76" w:rsidRDefault="00354F76" w:rsidP="004070C0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 в штатное расписание должности «воспитатель групп продлённого дня»</w:t>
            </w:r>
          </w:p>
        </w:tc>
        <w:tc>
          <w:tcPr>
            <w:tcW w:w="2904" w:type="dxa"/>
            <w:gridSpan w:val="5"/>
          </w:tcPr>
          <w:p w:rsidR="00547E9C" w:rsidRPr="00354F76" w:rsidRDefault="004070C0" w:rsidP="004070C0">
            <w:pPr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F76">
              <w:rPr>
                <w:rFonts w:ascii="Times New Roman" w:hAnsi="Times New Roman"/>
                <w:sz w:val="24"/>
                <w:szCs w:val="24"/>
              </w:rPr>
              <w:t>Функционирование школы полного дня</w:t>
            </w:r>
          </w:p>
        </w:tc>
        <w:tc>
          <w:tcPr>
            <w:tcW w:w="2840" w:type="dxa"/>
          </w:tcPr>
          <w:p w:rsidR="00547E9C" w:rsidRPr="00354F76" w:rsidRDefault="00547E9C" w:rsidP="004070C0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F76">
              <w:rPr>
                <w:rFonts w:ascii="Times New Roman" w:hAnsi="Times New Roman"/>
                <w:sz w:val="24"/>
                <w:szCs w:val="24"/>
              </w:rPr>
              <w:t>Реализация модели Школа полного дня на основе интеграции урочной и внеурочной деятельности обучающихся, программ дополнительного образования детей, включая пребывание в группах продленного дня</w:t>
            </w:r>
          </w:p>
        </w:tc>
        <w:tc>
          <w:tcPr>
            <w:tcW w:w="3539" w:type="dxa"/>
            <w:gridSpan w:val="6"/>
          </w:tcPr>
          <w:p w:rsidR="00354F76" w:rsidRDefault="00354F76" w:rsidP="004070C0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Разработана должностная инструкция воспитателя групп продлённого дня.</w:t>
            </w:r>
          </w:p>
          <w:p w:rsidR="00547E9C" w:rsidRDefault="00354F76" w:rsidP="00354F7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F76">
              <w:rPr>
                <w:rFonts w:ascii="Times New Roman" w:hAnsi="Times New Roman" w:cs="Times New Roman"/>
                <w:sz w:val="24"/>
                <w:szCs w:val="24"/>
              </w:rPr>
              <w:t xml:space="preserve">Группы продлённого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функционируют на безвозмездной/платной основе.</w:t>
            </w:r>
          </w:p>
          <w:p w:rsidR="00354F76" w:rsidRPr="00354F76" w:rsidRDefault="00354F76" w:rsidP="00354F76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воспитания учитывает </w:t>
            </w:r>
            <w:r>
              <w:rPr>
                <w:rFonts w:ascii="Times New Roman" w:hAnsi="Times New Roman"/>
                <w:sz w:val="24"/>
                <w:szCs w:val="24"/>
              </w:rPr>
              <w:t>интеграцию</w:t>
            </w:r>
            <w:r w:rsidRPr="00354F76">
              <w:rPr>
                <w:rFonts w:ascii="Times New Roman" w:hAnsi="Times New Roman"/>
                <w:sz w:val="24"/>
                <w:szCs w:val="24"/>
              </w:rPr>
              <w:t xml:space="preserve"> урочной и внеурочной деятельности обучающихся, программ дополнительного образования детей.</w:t>
            </w:r>
          </w:p>
          <w:p w:rsidR="00354F76" w:rsidRDefault="00354F76" w:rsidP="00354F7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F76" w:rsidRPr="00354F76" w:rsidRDefault="00354F76" w:rsidP="00354F7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78A6" w:rsidRPr="00D05E69" w:rsidRDefault="004178A6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C3589" w:rsidRPr="00D05E6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7C3589" w:rsidRPr="00D05E6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  <w:sectPr w:rsidR="007C3589" w:rsidRPr="00D05E69" w:rsidSect="00E3729D">
          <w:headerReference w:type="default" r:id="rId23"/>
          <w:pgSz w:w="16838" w:h="11906" w:orient="landscape"/>
          <w:pgMar w:top="1134" w:right="851" w:bottom="567" w:left="851" w:header="708" w:footer="708" w:gutter="0"/>
          <w:cols w:space="708"/>
          <w:titlePg/>
          <w:docGrid w:linePitch="360"/>
        </w:sectPr>
      </w:pPr>
    </w:p>
    <w:p w:rsidR="007C3589" w:rsidRPr="00312266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810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Ожидаемые результаты реализации Программы развития (повышение, сохранение уровня).</w:t>
      </w:r>
    </w:p>
    <w:p w:rsidR="00312266" w:rsidRDefault="00BB4810" w:rsidP="00312266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12266">
        <w:rPr>
          <w:rFonts w:ascii="Times New Roman" w:hAnsi="Times New Roman" w:cs="Times New Roman"/>
          <w:bCs/>
          <w:sz w:val="24"/>
          <w:szCs w:val="24"/>
        </w:rPr>
        <w:t>Реализация Программы развития</w:t>
      </w:r>
      <w:r w:rsidR="00312266" w:rsidRPr="00312266">
        <w:rPr>
          <w:rFonts w:ascii="Times New Roman" w:hAnsi="Times New Roman" w:cs="Times New Roman"/>
          <w:bCs/>
          <w:sz w:val="24"/>
          <w:szCs w:val="24"/>
        </w:rPr>
        <w:t xml:space="preserve"> будет направлена</w:t>
      </w:r>
      <w:r w:rsidR="00312266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312266" w:rsidRPr="00E019C2">
        <w:rPr>
          <w:rFonts w:ascii="Times New Roman" w:hAnsi="Times New Roman" w:cs="Times New Roman"/>
          <w:b/>
          <w:bCs/>
          <w:sz w:val="24"/>
          <w:szCs w:val="24"/>
        </w:rPr>
        <w:t>преодоление разрыва</w:t>
      </w:r>
      <w:r w:rsidR="003122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2266" w:rsidRPr="00E019C2">
        <w:rPr>
          <w:rFonts w:ascii="Times New Roman" w:hAnsi="Times New Roman" w:cs="Times New Roman"/>
          <w:b/>
          <w:bCs/>
          <w:sz w:val="24"/>
          <w:szCs w:val="24"/>
        </w:rPr>
        <w:t>между базовым и средним уровнем</w:t>
      </w:r>
      <w:r w:rsidR="00E019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19C2">
        <w:rPr>
          <w:rFonts w:ascii="Times New Roman" w:hAnsi="Times New Roman" w:cs="Times New Roman"/>
          <w:bCs/>
          <w:sz w:val="24"/>
          <w:szCs w:val="24"/>
        </w:rPr>
        <w:t xml:space="preserve">(люфт развития). </w:t>
      </w:r>
    </w:p>
    <w:p w:rsidR="00E019C2" w:rsidRDefault="00E019C2" w:rsidP="00312266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результате реализации Программы развития МАОУ НШ-ДС № 14 в период </w:t>
      </w:r>
      <w:r w:rsidRPr="00DD01C2">
        <w:rPr>
          <w:rFonts w:ascii="Times New Roman" w:hAnsi="Times New Roman" w:cs="Times New Roman"/>
          <w:b/>
          <w:bCs/>
          <w:sz w:val="24"/>
          <w:szCs w:val="24"/>
        </w:rPr>
        <w:t>с января 2025 года по декабрь 2029 года</w:t>
      </w:r>
      <w:r>
        <w:rPr>
          <w:rFonts w:ascii="Times New Roman" w:hAnsi="Times New Roman" w:cs="Times New Roman"/>
          <w:bCs/>
          <w:sz w:val="24"/>
          <w:szCs w:val="24"/>
        </w:rPr>
        <w:t xml:space="preserve"> будут созданы  условия</w:t>
      </w:r>
      <w:r w:rsidR="005D40E2">
        <w:rPr>
          <w:rFonts w:ascii="Times New Roman" w:hAnsi="Times New Roman" w:cs="Times New Roman"/>
          <w:bCs/>
          <w:sz w:val="24"/>
          <w:szCs w:val="24"/>
        </w:rPr>
        <w:t>, обеспечивающие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E019C2" w:rsidRDefault="00F56E20" w:rsidP="00E019C2">
      <w:pPr>
        <w:pStyle w:val="a3"/>
        <w:widowControl w:val="0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повышение качества образования за счёт преодоления ключевых дефицитов, выявленных в ходе самодиагностики;</w:t>
      </w:r>
    </w:p>
    <w:p w:rsidR="00F56E20" w:rsidRDefault="00F56E20" w:rsidP="00E019C2">
      <w:pPr>
        <w:pStyle w:val="a3"/>
        <w:widowControl w:val="0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повышение уровня профессиональной компетентности педагогов;</w:t>
      </w:r>
    </w:p>
    <w:p w:rsidR="00F43310" w:rsidRPr="00F43310" w:rsidRDefault="00560789" w:rsidP="00F43310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3310">
        <w:rPr>
          <w:rFonts w:ascii="Times New Roman" w:hAnsi="Times New Roman" w:cs="Times New Roman"/>
          <w:bCs/>
          <w:sz w:val="24"/>
          <w:szCs w:val="24"/>
        </w:rPr>
        <w:t>расширение возможностей образовательной среды как школы самоопределения в сфере инженерных решений и развитии</w:t>
      </w:r>
      <w:r w:rsidR="00F43310">
        <w:rPr>
          <w:rFonts w:ascii="Times New Roman" w:hAnsi="Times New Roman" w:cs="Times New Roman"/>
          <w:bCs/>
          <w:sz w:val="24"/>
          <w:szCs w:val="24"/>
        </w:rPr>
        <w:t xml:space="preserve"> ЦОС,</w:t>
      </w:r>
      <w:r w:rsidR="00F43310" w:rsidRPr="00F43310">
        <w:t xml:space="preserve"> </w:t>
      </w:r>
      <w:r w:rsidR="00F43310">
        <w:rPr>
          <w:rFonts w:ascii="Times New Roman" w:hAnsi="Times New Roman" w:cs="Times New Roman"/>
          <w:bCs/>
          <w:sz w:val="24"/>
          <w:szCs w:val="24"/>
        </w:rPr>
        <w:t>создание</w:t>
      </w:r>
      <w:r w:rsidR="00F43310" w:rsidRPr="00F43310">
        <w:rPr>
          <w:rFonts w:ascii="Times New Roman" w:hAnsi="Times New Roman" w:cs="Times New Roman"/>
          <w:bCs/>
          <w:sz w:val="24"/>
          <w:szCs w:val="24"/>
        </w:rPr>
        <w:t xml:space="preserve"> инфраструктур</w:t>
      </w:r>
      <w:r w:rsidR="00F43310">
        <w:rPr>
          <w:rFonts w:ascii="Times New Roman" w:hAnsi="Times New Roman" w:cs="Times New Roman"/>
          <w:bCs/>
          <w:sz w:val="24"/>
          <w:szCs w:val="24"/>
        </w:rPr>
        <w:t>ы</w:t>
      </w:r>
      <w:r w:rsidR="00F43310" w:rsidRPr="00F43310">
        <w:rPr>
          <w:rFonts w:ascii="Times New Roman" w:hAnsi="Times New Roman" w:cs="Times New Roman"/>
          <w:bCs/>
          <w:sz w:val="24"/>
          <w:szCs w:val="24"/>
        </w:rPr>
        <w:t xml:space="preserve"> для реализации проек</w:t>
      </w:r>
      <w:r w:rsidR="00F43310">
        <w:rPr>
          <w:rFonts w:ascii="Times New Roman" w:hAnsi="Times New Roman" w:cs="Times New Roman"/>
          <w:bCs/>
          <w:sz w:val="24"/>
          <w:szCs w:val="24"/>
        </w:rPr>
        <w:t>та «Уральская инженерная школа»;</w:t>
      </w:r>
      <w:r w:rsidR="00F43310" w:rsidRPr="00F4331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D40E2" w:rsidRDefault="00DD01C2" w:rsidP="005D40E2">
      <w:pPr>
        <w:pStyle w:val="a3"/>
        <w:widowControl w:val="0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удовлетворение запросов в обучении и развитии всех участников образовательных отношений</w:t>
      </w:r>
      <w:r w:rsidR="005D40E2" w:rsidRPr="005D40E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40E2">
        <w:rPr>
          <w:rFonts w:ascii="Times New Roman" w:hAnsi="Times New Roman" w:cs="Times New Roman"/>
          <w:bCs/>
          <w:sz w:val="24"/>
          <w:szCs w:val="24"/>
        </w:rPr>
        <w:t>через интеграцию программ урочной и внеурочной деятельности, а также дополнительного</w:t>
      </w:r>
      <w:r w:rsidR="00560789">
        <w:rPr>
          <w:rFonts w:ascii="Times New Roman" w:hAnsi="Times New Roman" w:cs="Times New Roman"/>
          <w:bCs/>
          <w:sz w:val="24"/>
          <w:szCs w:val="24"/>
        </w:rPr>
        <w:t xml:space="preserve"> образования, в том числе в условиях сетевого взаимодействия;</w:t>
      </w:r>
    </w:p>
    <w:p w:rsidR="00F56E20" w:rsidRDefault="00F56E20" w:rsidP="00E019C2">
      <w:pPr>
        <w:pStyle w:val="a3"/>
        <w:widowControl w:val="0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повышение мотивации учащихся к здоровому образу жизни и спорту, сохранение и укрепление здоровья;</w:t>
      </w:r>
    </w:p>
    <w:p w:rsidR="00F56E20" w:rsidRDefault="00F56E20" w:rsidP="00E019C2">
      <w:pPr>
        <w:pStyle w:val="a3"/>
        <w:widowControl w:val="0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расширение диапазона мероприятий для раскрытия и реализации творческих, учебно-исследовательских способностей обучающихся</w:t>
      </w:r>
      <w:r w:rsidR="000D4066">
        <w:rPr>
          <w:rFonts w:ascii="Times New Roman" w:hAnsi="Times New Roman" w:cs="Times New Roman"/>
          <w:bCs/>
          <w:sz w:val="24"/>
          <w:szCs w:val="24"/>
        </w:rPr>
        <w:t>, создание благоприятной среды для ранней профориентации выпускников начальной школы и выбора ими индивидуальной траектории развития при переходе на следующий уровень образования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F56E20" w:rsidRDefault="00F56E20" w:rsidP="00E019C2">
      <w:pPr>
        <w:pStyle w:val="a3"/>
        <w:widowControl w:val="0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сохранение преемственности условий в реализации образовательных программ дошкольного и начального общего образования;</w:t>
      </w:r>
    </w:p>
    <w:p w:rsidR="00DD01C2" w:rsidRDefault="00DD01C2" w:rsidP="00DD01C2">
      <w:pPr>
        <w:pStyle w:val="a3"/>
        <w:widowControl w:val="0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улучшение инфраструктуры школы</w:t>
      </w:r>
      <w:r w:rsidR="00F43310">
        <w:rPr>
          <w:rFonts w:ascii="Times New Roman" w:hAnsi="Times New Roman" w:cs="Times New Roman"/>
          <w:bCs/>
          <w:sz w:val="24"/>
          <w:szCs w:val="24"/>
        </w:rPr>
        <w:t>;</w:t>
      </w:r>
    </w:p>
    <w:p w:rsidR="00F43310" w:rsidRDefault="00F43310" w:rsidP="00DD01C2">
      <w:pPr>
        <w:pStyle w:val="a3"/>
        <w:widowControl w:val="0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обеспечение открытости школы.</w:t>
      </w:r>
    </w:p>
    <w:p w:rsidR="00AB6854" w:rsidRDefault="00AB6854" w:rsidP="00312266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6854" w:rsidRDefault="005D40E2" w:rsidP="00312266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Построение сбалансированной школы среднего уровня </w:t>
      </w:r>
      <w:r w:rsidR="00AB6854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в его</w:t>
      </w:r>
      <w:r w:rsidRPr="005D40E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максимальном значении</w:t>
      </w:r>
      <w:r w:rsidR="00AB6854">
        <w:rPr>
          <w:rFonts w:ascii="Times New Roman" w:hAnsi="Times New Roman" w:cs="Times New Roman"/>
          <w:bCs/>
          <w:sz w:val="24"/>
          <w:szCs w:val="24"/>
        </w:rPr>
        <w:t xml:space="preserve">) возможно в случае преодоления ключевых дефицитов по магистральному направлению «Знание», </w:t>
      </w:r>
      <w:r w:rsidR="00AB6854" w:rsidRPr="00E019C2">
        <w:rPr>
          <w:rFonts w:ascii="Times New Roman" w:hAnsi="Times New Roman" w:cs="Times New Roman"/>
          <w:bCs/>
          <w:sz w:val="24"/>
          <w:szCs w:val="24"/>
        </w:rPr>
        <w:t>достижени</w:t>
      </w:r>
      <w:r w:rsidR="00AB6854">
        <w:rPr>
          <w:rFonts w:ascii="Times New Roman" w:hAnsi="Times New Roman" w:cs="Times New Roman"/>
          <w:bCs/>
          <w:sz w:val="24"/>
          <w:szCs w:val="24"/>
        </w:rPr>
        <w:t>и</w:t>
      </w:r>
      <w:r w:rsidR="00AB6854" w:rsidRPr="00E019C2">
        <w:rPr>
          <w:rFonts w:ascii="Times New Roman" w:hAnsi="Times New Roman" w:cs="Times New Roman"/>
          <w:bCs/>
          <w:sz w:val="24"/>
          <w:szCs w:val="24"/>
        </w:rPr>
        <w:t xml:space="preserve"> максимального балла по критерию «Сопровожден</w:t>
      </w:r>
      <w:r w:rsidR="00AB6854">
        <w:rPr>
          <w:rFonts w:ascii="Times New Roman" w:hAnsi="Times New Roman" w:cs="Times New Roman"/>
          <w:bCs/>
          <w:sz w:val="24"/>
          <w:szCs w:val="24"/>
        </w:rPr>
        <w:t xml:space="preserve">ие выбора профессии» </w:t>
      </w:r>
      <w:r w:rsidR="00AB6854" w:rsidRPr="00E019C2">
        <w:rPr>
          <w:rFonts w:ascii="Times New Roman" w:hAnsi="Times New Roman" w:cs="Times New Roman"/>
          <w:bCs/>
          <w:sz w:val="24"/>
          <w:szCs w:val="24"/>
        </w:rPr>
        <w:t>по магистральному направлению «Профориентация»</w:t>
      </w:r>
      <w:r w:rsidR="00AB6854">
        <w:rPr>
          <w:rFonts w:ascii="Times New Roman" w:hAnsi="Times New Roman" w:cs="Times New Roman"/>
          <w:bCs/>
          <w:sz w:val="24"/>
          <w:szCs w:val="24"/>
        </w:rPr>
        <w:t>. Реализация модели  «Школа полного дня» позволит  организовать и реализовать образовательный трек каждого обучающегося с учётом его мотивации и осознанного выбора в построении индивидуального маршрута развития</w:t>
      </w:r>
      <w:r w:rsidR="00560789">
        <w:rPr>
          <w:rFonts w:ascii="Times New Roman" w:hAnsi="Times New Roman" w:cs="Times New Roman"/>
          <w:bCs/>
          <w:sz w:val="24"/>
          <w:szCs w:val="24"/>
        </w:rPr>
        <w:t>, в том числе за счёт сетевых форм взаимодействия с социальными партнёрами и учреждениями дополнительного образования города.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809"/>
        <w:gridCol w:w="7655"/>
      </w:tblGrid>
      <w:tr w:rsidR="00560789" w:rsidTr="00F43310">
        <w:tc>
          <w:tcPr>
            <w:tcW w:w="1809" w:type="dxa"/>
          </w:tcPr>
          <w:p w:rsidR="00560789" w:rsidRDefault="00560789" w:rsidP="0056078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Период </w:t>
            </w:r>
          </w:p>
        </w:tc>
        <w:tc>
          <w:tcPr>
            <w:tcW w:w="7655" w:type="dxa"/>
          </w:tcPr>
          <w:p w:rsidR="00560789" w:rsidRDefault="00560789" w:rsidP="0056078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560789" w:rsidTr="00F43310">
        <w:tc>
          <w:tcPr>
            <w:tcW w:w="1809" w:type="dxa"/>
          </w:tcPr>
          <w:p w:rsidR="00560789" w:rsidRDefault="00560789" w:rsidP="0031226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  <w:tc>
          <w:tcPr>
            <w:tcW w:w="7655" w:type="dxa"/>
          </w:tcPr>
          <w:p w:rsidR="00560789" w:rsidRDefault="00F43310" w:rsidP="000F2CB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Подготовлены кадровые условия, а также локально-нормативная база для поэтапного перехода к модели «Школа полного дня».</w:t>
            </w:r>
            <w:r w:rsidRPr="00F433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2C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Заключены договоры о сетевом взаимодействии для реализации программ дополнительного образования. Совет родителей активно принимает участие в реализации мероприятий по подготовке учреждения к </w:t>
            </w:r>
            <w:proofErr w:type="gramStart"/>
            <w:r w:rsidR="000F2CB9">
              <w:rPr>
                <w:rFonts w:ascii="Times New Roman" w:hAnsi="Times New Roman" w:cs="Times New Roman"/>
                <w:bCs/>
                <w:sz w:val="24"/>
                <w:szCs w:val="24"/>
              </w:rPr>
              <w:t>внедрению  модели</w:t>
            </w:r>
            <w:proofErr w:type="gramEnd"/>
            <w:r w:rsidR="000F2C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«Школа полного дня».</w:t>
            </w:r>
          </w:p>
        </w:tc>
      </w:tr>
      <w:tr w:rsidR="00560789" w:rsidTr="00F43310">
        <w:tc>
          <w:tcPr>
            <w:tcW w:w="1809" w:type="dxa"/>
          </w:tcPr>
          <w:p w:rsidR="00560789" w:rsidRDefault="00560789" w:rsidP="0031226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2026 год</w:t>
            </w:r>
          </w:p>
        </w:tc>
        <w:tc>
          <w:tcPr>
            <w:tcW w:w="7655" w:type="dxa"/>
          </w:tcPr>
          <w:p w:rsidR="00560789" w:rsidRDefault="00F43310" w:rsidP="00F43310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Разработка документации для осуществления </w:t>
            </w:r>
            <w:r w:rsidRPr="00F433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научно-методического сопровождения и контроля реализации Программы развития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учётом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восполнения дефицитов </w:t>
            </w:r>
            <w:r w:rsidRPr="00F433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магистральным направлениям «Школы Минпросвещения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России», выявленных в ходе самодиагностики.</w:t>
            </w:r>
          </w:p>
          <w:p w:rsidR="00F43310" w:rsidRDefault="00F43310" w:rsidP="0001494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Материально-техническая база полностью соответствует требованиям для реализации проекта «Уральская инженерная школа»</w:t>
            </w:r>
            <w:r w:rsidR="000149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</w:tr>
      <w:tr w:rsidR="00560789" w:rsidTr="00F43310">
        <w:tc>
          <w:tcPr>
            <w:tcW w:w="1809" w:type="dxa"/>
          </w:tcPr>
          <w:p w:rsidR="00560789" w:rsidRDefault="00560789" w:rsidP="0031226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2027 год</w:t>
            </w:r>
          </w:p>
        </w:tc>
        <w:tc>
          <w:tcPr>
            <w:tcW w:w="7655" w:type="dxa"/>
          </w:tcPr>
          <w:p w:rsidR="005D4E93" w:rsidRDefault="00F43310" w:rsidP="00014944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Сформирована среда для самоопределения и выбора направления в рамках ранней профориентации на стыке образовательных потребностей школьника и социальных запросов социума (города, области) – школа без стен, проектная среда как третий учитель.</w:t>
            </w:r>
            <w:r w:rsidR="00014944">
              <w:t xml:space="preserve"> </w:t>
            </w:r>
            <w:r w:rsidR="005D4E93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Обучающиеся активно принимают участие в конкурсных мероприятиях различной направленности, имеются победители и призёры ВФСК ГТО, а также участники фестивалей по выбору профессии</w:t>
            </w:r>
            <w:r w:rsidR="000F2C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(в первую очередь «Радуга профессий» на муниципальном уровне), в том числе </w:t>
            </w:r>
            <w:r w:rsidR="005D4E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F2CB9">
              <w:rPr>
                <w:rFonts w:ascii="Times New Roman" w:hAnsi="Times New Roman" w:cs="Times New Roman"/>
                <w:bCs/>
                <w:sz w:val="24"/>
                <w:szCs w:val="24"/>
              </w:rPr>
              <w:t>дети</w:t>
            </w:r>
            <w:r w:rsidR="005D4E9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ОВЗ.</w:t>
            </w:r>
          </w:p>
        </w:tc>
      </w:tr>
      <w:tr w:rsidR="00560789" w:rsidTr="00F43310">
        <w:tc>
          <w:tcPr>
            <w:tcW w:w="1809" w:type="dxa"/>
          </w:tcPr>
          <w:p w:rsidR="00560789" w:rsidRDefault="00560789" w:rsidP="0031226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2028 год</w:t>
            </w:r>
          </w:p>
        </w:tc>
        <w:tc>
          <w:tcPr>
            <w:tcW w:w="7655" w:type="dxa"/>
          </w:tcPr>
          <w:p w:rsidR="00560789" w:rsidRDefault="005D4E93" w:rsidP="005D4E93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Учреждение соответствует основным требованиям модели «Школа полного дня». Функционирование образовательной организации строится на основе практической и проектной деятельности разной направленности. Не менее 50% обучающихся вовлечены в деятельность «Движение первых», 100% – «Орлята России»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30% –   деятельность других представительств </w:t>
            </w:r>
            <w:r w:rsidRPr="00310482">
              <w:rPr>
                <w:rFonts w:ascii="Times New Roman" w:hAnsi="Times New Roman" w:cs="Times New Roman"/>
                <w:sz w:val="24"/>
                <w:szCs w:val="24"/>
              </w:rPr>
              <w:t>детских и молодежных общественных объединений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560789" w:rsidTr="00F43310">
        <w:tc>
          <w:tcPr>
            <w:tcW w:w="1809" w:type="dxa"/>
          </w:tcPr>
          <w:p w:rsidR="00560789" w:rsidRDefault="00560789" w:rsidP="0031226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2029 год</w:t>
            </w:r>
          </w:p>
        </w:tc>
        <w:tc>
          <w:tcPr>
            <w:tcW w:w="7655" w:type="dxa"/>
          </w:tcPr>
          <w:p w:rsidR="000F2CB9" w:rsidRDefault="000F2CB9" w:rsidP="000F2CB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Созданы все условия для развития школы как высокотехнологичной среды: вдохновляющее пространство, современное оборудование и инфраструктура, цифровые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медиарешения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Образовательная среда знакомит младших школьников с современными технологиями в сфере инженерного производства </w:t>
            </w:r>
            <w:r w:rsidR="00601A22">
              <w:rPr>
                <w:rFonts w:ascii="Times New Roman" w:hAnsi="Times New Roman" w:cs="Times New Roman"/>
                <w:bCs/>
                <w:sz w:val="24"/>
                <w:szCs w:val="24"/>
              </w:rPr>
              <w:t>и воспроизводит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доступные для обучающихся начальной школы технологические решения</w:t>
            </w:r>
            <w:r w:rsidR="00601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дополнительного образования включает обновлённое пространство для занятий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лего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-конструированием и робототехникой. Школа является </w:t>
            </w:r>
            <w:r w:rsidR="00601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региональной инновационной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площадкой для реализации программ в рамках проекта «Уральская инженерная школа».</w:t>
            </w:r>
          </w:p>
          <w:p w:rsidR="00560789" w:rsidRDefault="000F2CB9" w:rsidP="000F2CB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Обучающиеся дошкольного и младшего школьного возраста участвуют в различных конкурсах и фестивалях технической направленности муниципального и регионального уровней. Имеются призёры и победители.  </w:t>
            </w:r>
          </w:p>
        </w:tc>
      </w:tr>
    </w:tbl>
    <w:p w:rsidR="00AB6854" w:rsidRDefault="00AB6854" w:rsidP="00312266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019C2" w:rsidRDefault="00601A22" w:rsidP="00312266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течение всего периода реализации Программы развития осуществляется непрерывное профессиональное развитие школьной команды</w:t>
      </w:r>
      <w:r w:rsidR="00E019C2" w:rsidRPr="00E019C2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>Не менее 5 педагогов участвуют в деятельности региональной инновационной площадки</w:t>
      </w:r>
      <w:r w:rsidR="00E019C2" w:rsidRPr="00E019C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в рамках реализации проекта «Уральская инженерная школа», 100% педагогов, реализующих образовательные программы на уровне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начального общего образования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пройдут повышение квалификации по программам ИКТ и 2% педагогов – обучение по программам инженерной направленности. В школе созданы условия для профилактики возникновения рисков профессионального выгорания: пространственная среда соответствует требованиям для эмоциональной и психологической нагрузки, каждый педагог имеет возможность реализации своих индивидуальных потребностей в развитии. </w:t>
      </w:r>
    </w:p>
    <w:p w:rsidR="00014944" w:rsidRPr="00E019C2" w:rsidRDefault="00014944" w:rsidP="00312266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  <w:sectPr w:rsidR="00014944" w:rsidRPr="00E019C2" w:rsidSect="00312266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 составлении Учебного плана и Плана внеурочной деятельности учреждения реализуется принцип согласования</w:t>
      </w:r>
      <w:r w:rsidRPr="00014944">
        <w:rPr>
          <w:rFonts w:ascii="Times New Roman" w:hAnsi="Times New Roman" w:cs="Times New Roman"/>
          <w:bCs/>
          <w:sz w:val="24"/>
          <w:szCs w:val="24"/>
        </w:rPr>
        <w:t xml:space="preserve"> всех компонентов образовательного процесса в единый непрерывный цикл и создание таким образом преемственности в развитии ученика.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Реализую</w:t>
      </w:r>
      <w:r w:rsidRPr="00014944">
        <w:rPr>
          <w:rFonts w:ascii="Times New Roman" w:hAnsi="Times New Roman" w:cs="Times New Roman"/>
          <w:bCs/>
          <w:sz w:val="24"/>
          <w:szCs w:val="24"/>
        </w:rPr>
        <w:t>тся принцип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 w:rsidRPr="00014944">
        <w:rPr>
          <w:rFonts w:ascii="Times New Roman" w:hAnsi="Times New Roman" w:cs="Times New Roman"/>
          <w:bCs/>
          <w:sz w:val="24"/>
          <w:szCs w:val="24"/>
        </w:rPr>
        <w:t xml:space="preserve"> ориентирования начального образования на личностные критерии путем обеспечения вариативности образовательного процесса на этом этапе.</w:t>
      </w:r>
    </w:p>
    <w:p w:rsidR="007C3589" w:rsidRDefault="00BC4518" w:rsidP="00BC4518">
      <w:pPr>
        <w:pStyle w:val="a3"/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6. </w:t>
      </w:r>
      <w:r w:rsidR="007C3589" w:rsidRPr="00601A22">
        <w:rPr>
          <w:rFonts w:ascii="Times New Roman" w:hAnsi="Times New Roman" w:cs="Times New Roman"/>
          <w:b/>
          <w:bCs/>
          <w:sz w:val="24"/>
          <w:szCs w:val="24"/>
        </w:rPr>
        <w:t>Механизмы реализации Программы развития.</w:t>
      </w:r>
    </w:p>
    <w:p w:rsidR="0052782F" w:rsidRDefault="0052782F" w:rsidP="0052782F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782F">
        <w:rPr>
          <w:rFonts w:ascii="Times New Roman" w:hAnsi="Times New Roman" w:cs="Times New Roman"/>
          <w:sz w:val="24"/>
          <w:szCs w:val="24"/>
        </w:rPr>
        <w:t xml:space="preserve">Финансовая модель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2782F">
        <w:rPr>
          <w:rFonts w:ascii="Times New Roman" w:hAnsi="Times New Roman" w:cs="Times New Roman"/>
          <w:sz w:val="24"/>
          <w:szCs w:val="24"/>
        </w:rPr>
        <w:t>азвития школы опирается на следующие</w:t>
      </w:r>
      <w:r>
        <w:rPr>
          <w:rFonts w:ascii="Times New Roman" w:hAnsi="Times New Roman" w:cs="Times New Roman"/>
          <w:sz w:val="24"/>
          <w:szCs w:val="24"/>
        </w:rPr>
        <w:t xml:space="preserve"> источники финансирования:</w:t>
      </w:r>
    </w:p>
    <w:p w:rsidR="0052782F" w:rsidRDefault="0052782F" w:rsidP="0052782F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средства федерального бюджета;</w:t>
      </w:r>
    </w:p>
    <w:p w:rsidR="0052782F" w:rsidRDefault="0052782F" w:rsidP="0052782F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средства субъекта Российской Федерации;</w:t>
      </w:r>
    </w:p>
    <w:p w:rsidR="0052782F" w:rsidRDefault="0052782F" w:rsidP="0052782F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доходы от развития системы дополнительных образовательных услуг на платной основе;</w:t>
      </w:r>
    </w:p>
    <w:p w:rsidR="0052782F" w:rsidRDefault="0052782F" w:rsidP="0052782F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дополнительно привлечённые средства (спонсорские средства, добровольные пожертвования).</w:t>
      </w:r>
    </w:p>
    <w:p w:rsidR="0052782F" w:rsidRPr="0052782F" w:rsidRDefault="0052782F" w:rsidP="0052782F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Оснащённость реализации Программы развития будет возможна в рамках эффективного расходования ежегодной субсидии из регионального бюджета на выполнение муниципального задания (МЗ) и привлечения дополнительных финансовых средств от иной приносящей доход деятельности (ИПДД), включающей участие в целевых программах, платн</w:t>
      </w:r>
      <w:r w:rsidR="002311C5">
        <w:rPr>
          <w:rFonts w:ascii="Times New Roman" w:hAnsi="Times New Roman" w:cs="Times New Roman"/>
          <w:sz w:val="24"/>
          <w:szCs w:val="24"/>
        </w:rPr>
        <w:t xml:space="preserve">ые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="002311C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гранты, благотворительность и др. </w:t>
      </w:r>
    </w:p>
    <w:p w:rsidR="0052782F" w:rsidRPr="00FA3D5A" w:rsidRDefault="00FA3D5A" w:rsidP="00FA3D5A">
      <w:pPr>
        <w:widowControl w:val="0"/>
        <w:spacing w:after="0" w:line="276" w:lineRule="auto"/>
        <w:ind w:left="13452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1" w:name="_Hlk184310331"/>
      <w:r w:rsidRPr="00FA3D5A">
        <w:rPr>
          <w:rFonts w:ascii="Times New Roman" w:hAnsi="Times New Roman" w:cs="Times New Roman"/>
          <w:i/>
          <w:iCs/>
          <w:sz w:val="24"/>
          <w:szCs w:val="24"/>
        </w:rPr>
        <w:t>Таблица 1</w:t>
      </w:r>
    </w:p>
    <w:tbl>
      <w:tblPr>
        <w:tblStyle w:val="af0"/>
        <w:tblW w:w="16023" w:type="dxa"/>
        <w:tblInd w:w="-459" w:type="dxa"/>
        <w:tblLook w:val="04A0" w:firstRow="1" w:lastRow="0" w:firstColumn="1" w:lastColumn="0" w:noHBand="0" w:noVBand="1"/>
      </w:tblPr>
      <w:tblGrid>
        <w:gridCol w:w="2448"/>
        <w:gridCol w:w="931"/>
        <w:gridCol w:w="838"/>
        <w:gridCol w:w="931"/>
        <w:gridCol w:w="931"/>
        <w:gridCol w:w="844"/>
        <w:gridCol w:w="931"/>
        <w:gridCol w:w="964"/>
        <w:gridCol w:w="839"/>
        <w:gridCol w:w="964"/>
        <w:gridCol w:w="931"/>
        <w:gridCol w:w="839"/>
        <w:gridCol w:w="931"/>
        <w:gridCol w:w="931"/>
        <w:gridCol w:w="839"/>
        <w:gridCol w:w="931"/>
      </w:tblGrid>
      <w:tr w:rsidR="00F42256" w:rsidTr="00F42256">
        <w:tc>
          <w:tcPr>
            <w:tcW w:w="2448" w:type="dxa"/>
            <w:vMerge w:val="restart"/>
          </w:tcPr>
          <w:bookmarkEnd w:id="1"/>
          <w:p w:rsidR="00DC59FF" w:rsidRDefault="00DC59FF" w:rsidP="0052782F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 финансирования</w:t>
            </w:r>
          </w:p>
        </w:tc>
        <w:tc>
          <w:tcPr>
            <w:tcW w:w="2700" w:type="dxa"/>
            <w:gridSpan w:val="3"/>
          </w:tcPr>
          <w:p w:rsidR="00DC59FF" w:rsidRDefault="00DC59FF" w:rsidP="002311C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706" w:type="dxa"/>
            <w:gridSpan w:val="3"/>
          </w:tcPr>
          <w:p w:rsidR="00DC59FF" w:rsidRDefault="00DC59FF" w:rsidP="002311C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 год</w:t>
            </w:r>
          </w:p>
        </w:tc>
        <w:tc>
          <w:tcPr>
            <w:tcW w:w="2767" w:type="dxa"/>
            <w:gridSpan w:val="3"/>
          </w:tcPr>
          <w:p w:rsidR="00DC59FF" w:rsidRDefault="00DC59FF" w:rsidP="002311C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 год</w:t>
            </w:r>
          </w:p>
        </w:tc>
        <w:tc>
          <w:tcPr>
            <w:tcW w:w="2701" w:type="dxa"/>
            <w:gridSpan w:val="3"/>
          </w:tcPr>
          <w:p w:rsidR="00DC59FF" w:rsidRDefault="00DC59FF" w:rsidP="002311C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2028 год</w:t>
            </w:r>
          </w:p>
        </w:tc>
        <w:tc>
          <w:tcPr>
            <w:tcW w:w="2701" w:type="dxa"/>
            <w:gridSpan w:val="3"/>
          </w:tcPr>
          <w:p w:rsidR="00DC59FF" w:rsidRDefault="00DC59FF" w:rsidP="002311C5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2029 год</w:t>
            </w:r>
          </w:p>
        </w:tc>
      </w:tr>
      <w:tr w:rsidR="00DE04E6" w:rsidTr="00F42256">
        <w:tc>
          <w:tcPr>
            <w:tcW w:w="2448" w:type="dxa"/>
            <w:vMerge/>
          </w:tcPr>
          <w:p w:rsidR="00FA3D5A" w:rsidRDefault="00FA3D5A" w:rsidP="00FA3D5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838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ИПДД</w:t>
            </w:r>
          </w:p>
        </w:tc>
        <w:tc>
          <w:tcPr>
            <w:tcW w:w="931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31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844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ИПДД</w:t>
            </w:r>
          </w:p>
        </w:tc>
        <w:tc>
          <w:tcPr>
            <w:tcW w:w="931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64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839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ИПДД</w:t>
            </w:r>
          </w:p>
        </w:tc>
        <w:tc>
          <w:tcPr>
            <w:tcW w:w="964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31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839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ИПДД</w:t>
            </w:r>
          </w:p>
        </w:tc>
        <w:tc>
          <w:tcPr>
            <w:tcW w:w="931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931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МЗ</w:t>
            </w:r>
          </w:p>
        </w:tc>
        <w:tc>
          <w:tcPr>
            <w:tcW w:w="839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ИПДД</w:t>
            </w:r>
          </w:p>
        </w:tc>
        <w:tc>
          <w:tcPr>
            <w:tcW w:w="931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Итого</w:t>
            </w:r>
          </w:p>
        </w:tc>
      </w:tr>
      <w:tr w:rsidR="00F42256" w:rsidTr="00F42256">
        <w:tc>
          <w:tcPr>
            <w:tcW w:w="2448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1. Реализация основных образовательных программ</w:t>
            </w:r>
          </w:p>
        </w:tc>
        <w:tc>
          <w:tcPr>
            <w:tcW w:w="931" w:type="dxa"/>
          </w:tcPr>
          <w:p w:rsidR="00FA3D5A" w:rsidRPr="00CD3E29" w:rsidRDefault="00E232E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625,068</w:t>
            </w:r>
          </w:p>
        </w:tc>
        <w:tc>
          <w:tcPr>
            <w:tcW w:w="838" w:type="dxa"/>
          </w:tcPr>
          <w:p w:rsidR="00FA3D5A" w:rsidRPr="00CD3E29" w:rsidRDefault="00FA3D5A" w:rsidP="00FA3D5A">
            <w:pPr>
              <w:jc w:val="center"/>
              <w:rPr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931" w:type="dxa"/>
          </w:tcPr>
          <w:p w:rsidR="00FA3D5A" w:rsidRPr="00CD3E29" w:rsidRDefault="00E232E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625,068</w:t>
            </w:r>
          </w:p>
        </w:tc>
        <w:tc>
          <w:tcPr>
            <w:tcW w:w="931" w:type="dxa"/>
          </w:tcPr>
          <w:p w:rsidR="00FA3D5A" w:rsidRPr="00CD3E29" w:rsidRDefault="00E232E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695,412</w:t>
            </w:r>
          </w:p>
        </w:tc>
        <w:tc>
          <w:tcPr>
            <w:tcW w:w="844" w:type="dxa"/>
          </w:tcPr>
          <w:p w:rsidR="00FA3D5A" w:rsidRPr="00E232EA" w:rsidRDefault="00E232EA" w:rsidP="00FA3D5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232EA"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931" w:type="dxa"/>
          </w:tcPr>
          <w:p w:rsidR="00FA3D5A" w:rsidRPr="00CD3E29" w:rsidRDefault="00E232E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795,412</w:t>
            </w:r>
          </w:p>
        </w:tc>
        <w:tc>
          <w:tcPr>
            <w:tcW w:w="964" w:type="dxa"/>
          </w:tcPr>
          <w:p w:rsidR="00FA3D5A" w:rsidRPr="00CD3E29" w:rsidRDefault="00E232E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660,0</w:t>
            </w:r>
          </w:p>
        </w:tc>
        <w:tc>
          <w:tcPr>
            <w:tcW w:w="839" w:type="dxa"/>
          </w:tcPr>
          <w:p w:rsidR="00FA3D5A" w:rsidRPr="00CD3E29" w:rsidRDefault="00FA3D5A" w:rsidP="00FA3D5A">
            <w:pPr>
              <w:jc w:val="center"/>
              <w:rPr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964" w:type="dxa"/>
          </w:tcPr>
          <w:p w:rsidR="00FA3D5A" w:rsidRPr="00CD3E29" w:rsidRDefault="00E232E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660,0</w:t>
            </w:r>
          </w:p>
        </w:tc>
        <w:tc>
          <w:tcPr>
            <w:tcW w:w="931" w:type="dxa"/>
          </w:tcPr>
          <w:p w:rsidR="00FA3D5A" w:rsidRPr="00CD3E29" w:rsidRDefault="00E232E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301,862</w:t>
            </w:r>
          </w:p>
        </w:tc>
        <w:tc>
          <w:tcPr>
            <w:tcW w:w="839" w:type="dxa"/>
          </w:tcPr>
          <w:p w:rsidR="00FA3D5A" w:rsidRPr="00CD3E29" w:rsidRDefault="00FA3D5A" w:rsidP="00FA3D5A">
            <w:pPr>
              <w:jc w:val="center"/>
              <w:rPr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931" w:type="dxa"/>
          </w:tcPr>
          <w:p w:rsidR="00FA3D5A" w:rsidRPr="00CD3E29" w:rsidRDefault="00E232E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301,862</w:t>
            </w:r>
          </w:p>
        </w:tc>
        <w:tc>
          <w:tcPr>
            <w:tcW w:w="931" w:type="dxa"/>
          </w:tcPr>
          <w:p w:rsidR="00FA3D5A" w:rsidRPr="00CD3E29" w:rsidRDefault="00E232E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373,580</w:t>
            </w:r>
          </w:p>
        </w:tc>
        <w:tc>
          <w:tcPr>
            <w:tcW w:w="839" w:type="dxa"/>
          </w:tcPr>
          <w:p w:rsidR="00FA3D5A" w:rsidRPr="00CD3E29" w:rsidRDefault="00FA3D5A" w:rsidP="00FA3D5A">
            <w:pPr>
              <w:jc w:val="center"/>
              <w:rPr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931" w:type="dxa"/>
          </w:tcPr>
          <w:p w:rsidR="00FA3D5A" w:rsidRPr="00CD3E29" w:rsidRDefault="00E232E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373,580</w:t>
            </w:r>
          </w:p>
        </w:tc>
      </w:tr>
      <w:tr w:rsidR="00F42256" w:rsidTr="00F42256">
        <w:tc>
          <w:tcPr>
            <w:tcW w:w="2448" w:type="dxa"/>
          </w:tcPr>
          <w:p w:rsidR="00F42256" w:rsidRPr="00CD3E29" w:rsidRDefault="00F42256" w:rsidP="00F4225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 xml:space="preserve">1.1. Оснащение учебных кабинетов </w:t>
            </w:r>
          </w:p>
        </w:tc>
        <w:tc>
          <w:tcPr>
            <w:tcW w:w="931" w:type="dxa"/>
          </w:tcPr>
          <w:p w:rsidR="00F42256" w:rsidRPr="00CD3E29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8" w:type="dxa"/>
          </w:tcPr>
          <w:p w:rsidR="00F42256" w:rsidRPr="00CD3E29" w:rsidRDefault="00F42256" w:rsidP="00F4225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Pr="00CD3E29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Pr="00F42256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2256">
              <w:rPr>
                <w:rFonts w:ascii="Times New Roman" w:hAnsi="Times New Roman" w:cs="Times New Roman"/>
              </w:rPr>
              <w:t>680,412</w:t>
            </w:r>
          </w:p>
        </w:tc>
        <w:tc>
          <w:tcPr>
            <w:tcW w:w="844" w:type="dxa"/>
          </w:tcPr>
          <w:p w:rsidR="00F42256" w:rsidRPr="00E232EA" w:rsidRDefault="00F42256" w:rsidP="00F42256">
            <w:pPr>
              <w:jc w:val="center"/>
              <w:rPr>
                <w:rFonts w:ascii="Times New Roman" w:hAnsi="Times New Roman" w:cs="Times New Roman"/>
              </w:rPr>
            </w:pPr>
            <w:r w:rsidRPr="00E232EA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Pr="00F42256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2256">
              <w:rPr>
                <w:rFonts w:ascii="Times New Roman" w:hAnsi="Times New Roman" w:cs="Times New Roman"/>
              </w:rPr>
              <w:t>680,412</w:t>
            </w:r>
          </w:p>
        </w:tc>
        <w:tc>
          <w:tcPr>
            <w:tcW w:w="964" w:type="dxa"/>
          </w:tcPr>
          <w:p w:rsidR="00F42256" w:rsidRPr="00F42256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2256">
              <w:rPr>
                <w:rFonts w:ascii="Times New Roman" w:hAnsi="Times New Roman" w:cs="Times New Roman"/>
              </w:rPr>
              <w:t>640,0</w:t>
            </w:r>
          </w:p>
        </w:tc>
        <w:tc>
          <w:tcPr>
            <w:tcW w:w="839" w:type="dxa"/>
          </w:tcPr>
          <w:p w:rsidR="00F42256" w:rsidRPr="00CD3E29" w:rsidRDefault="00F42256" w:rsidP="00F4225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64" w:type="dxa"/>
          </w:tcPr>
          <w:p w:rsidR="00F42256" w:rsidRPr="00CD3E29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2256">
              <w:rPr>
                <w:rFonts w:ascii="Times New Roman" w:hAnsi="Times New Roman" w:cs="Times New Roman"/>
              </w:rPr>
              <w:t>640,0</w:t>
            </w:r>
          </w:p>
        </w:tc>
        <w:tc>
          <w:tcPr>
            <w:tcW w:w="931" w:type="dxa"/>
          </w:tcPr>
          <w:p w:rsidR="00F42256" w:rsidRPr="00CD3E29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F42256" w:rsidRPr="00CD3E29" w:rsidRDefault="00F42256" w:rsidP="00F4225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Default="00F42256" w:rsidP="00F42256">
            <w:pPr>
              <w:jc w:val="center"/>
            </w:pPr>
            <w:r w:rsidRPr="00395C3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Default="00F42256" w:rsidP="00F42256">
            <w:pPr>
              <w:jc w:val="center"/>
            </w:pPr>
            <w:r w:rsidRPr="00395C32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F42256" w:rsidRPr="00CD3E29" w:rsidRDefault="00F42256" w:rsidP="00F4225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Pr="00CD3E29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</w:tr>
      <w:tr w:rsidR="00F42256" w:rsidTr="00F42256">
        <w:tc>
          <w:tcPr>
            <w:tcW w:w="2448" w:type="dxa"/>
          </w:tcPr>
          <w:p w:rsidR="00F42256" w:rsidRPr="00CD3E29" w:rsidRDefault="00F42256" w:rsidP="00F4225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1.2. Автоматизация рабочих мест для детей-инвалидов</w:t>
            </w:r>
          </w:p>
        </w:tc>
        <w:tc>
          <w:tcPr>
            <w:tcW w:w="931" w:type="dxa"/>
          </w:tcPr>
          <w:p w:rsidR="00F42256" w:rsidRPr="00DE04E6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E04E6">
              <w:rPr>
                <w:rFonts w:ascii="Times New Roman" w:hAnsi="Times New Roman" w:cs="Times New Roman"/>
              </w:rPr>
              <w:t>274,794</w:t>
            </w:r>
          </w:p>
        </w:tc>
        <w:tc>
          <w:tcPr>
            <w:tcW w:w="838" w:type="dxa"/>
          </w:tcPr>
          <w:p w:rsidR="00F42256" w:rsidRPr="00CD3E29" w:rsidRDefault="00F42256" w:rsidP="00F4225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Pr="00CD3E29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E04E6">
              <w:rPr>
                <w:rFonts w:ascii="Times New Roman" w:hAnsi="Times New Roman" w:cs="Times New Roman"/>
              </w:rPr>
              <w:t>274,794</w:t>
            </w:r>
          </w:p>
        </w:tc>
        <w:tc>
          <w:tcPr>
            <w:tcW w:w="931" w:type="dxa"/>
          </w:tcPr>
          <w:p w:rsidR="00F42256" w:rsidRPr="00CD3E29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44" w:type="dxa"/>
          </w:tcPr>
          <w:p w:rsidR="00F42256" w:rsidRPr="00CD3E29" w:rsidRDefault="00F42256" w:rsidP="00F4225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Default="00F42256" w:rsidP="00F42256">
            <w:pPr>
              <w:jc w:val="center"/>
            </w:pPr>
            <w:r w:rsidRPr="006B3F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64" w:type="dxa"/>
          </w:tcPr>
          <w:p w:rsidR="00F42256" w:rsidRDefault="00F42256" w:rsidP="00F42256">
            <w:pPr>
              <w:jc w:val="center"/>
            </w:pPr>
            <w:r w:rsidRPr="006B3F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F42256" w:rsidRPr="00CD3E29" w:rsidRDefault="00F42256" w:rsidP="00F4225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64" w:type="dxa"/>
          </w:tcPr>
          <w:p w:rsidR="00F42256" w:rsidRDefault="00F42256" w:rsidP="00F42256">
            <w:pPr>
              <w:jc w:val="center"/>
            </w:pPr>
            <w:r w:rsidRPr="00EB4DC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Default="00F42256" w:rsidP="00F42256">
            <w:pPr>
              <w:jc w:val="center"/>
            </w:pPr>
            <w:r w:rsidRPr="00EB4DC4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F42256" w:rsidRPr="00CD3E29" w:rsidRDefault="00F42256" w:rsidP="00F4225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Default="00F42256" w:rsidP="00F42256">
            <w:pPr>
              <w:jc w:val="center"/>
            </w:pPr>
            <w:r w:rsidRPr="00E445C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Default="00F42256" w:rsidP="00F42256">
            <w:pPr>
              <w:jc w:val="center"/>
            </w:pPr>
            <w:r w:rsidRPr="00E445C7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F42256" w:rsidRPr="00CD3E29" w:rsidRDefault="00F42256" w:rsidP="00F4225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42256" w:rsidRPr="00CD3E29" w:rsidRDefault="00F42256" w:rsidP="00F4225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</w:tr>
      <w:tr w:rsidR="00F42256" w:rsidTr="00F42256">
        <w:tc>
          <w:tcPr>
            <w:tcW w:w="2448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 xml:space="preserve">1.3. Повышение квалификации </w:t>
            </w:r>
          </w:p>
        </w:tc>
        <w:tc>
          <w:tcPr>
            <w:tcW w:w="931" w:type="dxa"/>
          </w:tcPr>
          <w:p w:rsidR="00FA3D5A" w:rsidRPr="00CD3E29" w:rsidRDefault="00F42256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FA3D5A" w:rsidRPr="00CD3E2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38" w:type="dxa"/>
          </w:tcPr>
          <w:p w:rsidR="00FA3D5A" w:rsidRPr="00CD3E29" w:rsidRDefault="00FA3D5A" w:rsidP="00FA3D5A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A3D5A" w:rsidRPr="00CD3E29" w:rsidRDefault="00F42256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="00FA3D5A" w:rsidRPr="00CD3E2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31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1</w:t>
            </w:r>
            <w:r w:rsidR="00F42256">
              <w:rPr>
                <w:rFonts w:ascii="Times New Roman" w:hAnsi="Times New Roman" w:cs="Times New Roman"/>
              </w:rPr>
              <w:t>5</w:t>
            </w:r>
            <w:r w:rsidRPr="00CD3E2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44" w:type="dxa"/>
          </w:tcPr>
          <w:p w:rsidR="00FA3D5A" w:rsidRPr="00CD3E29" w:rsidRDefault="00FA3D5A" w:rsidP="00FA3D5A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1</w:t>
            </w:r>
            <w:r w:rsidR="00F42256">
              <w:rPr>
                <w:rFonts w:ascii="Times New Roman" w:hAnsi="Times New Roman" w:cs="Times New Roman"/>
              </w:rPr>
              <w:t>5</w:t>
            </w:r>
            <w:r w:rsidRPr="00CD3E2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64" w:type="dxa"/>
          </w:tcPr>
          <w:p w:rsidR="00FA3D5A" w:rsidRPr="00CD3E29" w:rsidRDefault="00F42256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FA3D5A" w:rsidRPr="00CD3E2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39" w:type="dxa"/>
          </w:tcPr>
          <w:p w:rsidR="00FA3D5A" w:rsidRPr="00CD3E29" w:rsidRDefault="00FA3D5A" w:rsidP="00FA3D5A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64" w:type="dxa"/>
          </w:tcPr>
          <w:p w:rsidR="00FA3D5A" w:rsidRPr="00CD3E29" w:rsidRDefault="00FA3D5A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2</w:t>
            </w:r>
            <w:r w:rsidR="00F42256">
              <w:rPr>
                <w:rFonts w:ascii="Times New Roman" w:hAnsi="Times New Roman" w:cs="Times New Roman"/>
              </w:rPr>
              <w:t>0</w:t>
            </w:r>
            <w:r w:rsidRPr="00CD3E2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31" w:type="dxa"/>
          </w:tcPr>
          <w:p w:rsidR="00FA3D5A" w:rsidRPr="00CD3E29" w:rsidRDefault="00F42256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D3E29" w:rsidRPr="00CD3E2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39" w:type="dxa"/>
          </w:tcPr>
          <w:p w:rsidR="00FA3D5A" w:rsidRPr="00CD3E29" w:rsidRDefault="00FA3D5A" w:rsidP="00FA3D5A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A3D5A" w:rsidRPr="00CD3E29" w:rsidRDefault="00F42256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D3E29" w:rsidRPr="00CD3E2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31" w:type="dxa"/>
          </w:tcPr>
          <w:p w:rsidR="00FA3D5A" w:rsidRPr="00CD3E29" w:rsidRDefault="00CD3E29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839" w:type="dxa"/>
          </w:tcPr>
          <w:p w:rsidR="00FA3D5A" w:rsidRPr="00CD3E29" w:rsidRDefault="00FA3D5A" w:rsidP="00FA3D5A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FA3D5A" w:rsidRPr="00CD3E29" w:rsidRDefault="00CD3E29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20,0</w:t>
            </w:r>
          </w:p>
        </w:tc>
      </w:tr>
      <w:tr w:rsidR="00F42256" w:rsidTr="00F42256">
        <w:tc>
          <w:tcPr>
            <w:tcW w:w="2448" w:type="dxa"/>
          </w:tcPr>
          <w:p w:rsidR="00DE04E6" w:rsidRPr="00CD3E29" w:rsidRDefault="00DE04E6" w:rsidP="00DE04E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1.4. Обеспечение учебниками и учебными пособиями</w:t>
            </w:r>
          </w:p>
        </w:tc>
        <w:tc>
          <w:tcPr>
            <w:tcW w:w="931" w:type="dxa"/>
          </w:tcPr>
          <w:p w:rsidR="00DE04E6" w:rsidRPr="00CD3E29" w:rsidRDefault="00DE04E6" w:rsidP="00DE04E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292,274</w:t>
            </w:r>
          </w:p>
        </w:tc>
        <w:tc>
          <w:tcPr>
            <w:tcW w:w="838" w:type="dxa"/>
          </w:tcPr>
          <w:p w:rsidR="00DE04E6" w:rsidRPr="00CD3E29" w:rsidRDefault="00DE04E6" w:rsidP="00DE04E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DE04E6" w:rsidRPr="00CD3E29" w:rsidRDefault="00DE04E6" w:rsidP="00DE04E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292,274</w:t>
            </w:r>
          </w:p>
        </w:tc>
        <w:tc>
          <w:tcPr>
            <w:tcW w:w="931" w:type="dxa"/>
          </w:tcPr>
          <w:p w:rsidR="00DE04E6" w:rsidRDefault="00DE04E6" w:rsidP="00DE04E6">
            <w:pPr>
              <w:jc w:val="center"/>
            </w:pPr>
            <w:r w:rsidRPr="00742C08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44" w:type="dxa"/>
          </w:tcPr>
          <w:p w:rsidR="00DE04E6" w:rsidRDefault="00DE04E6" w:rsidP="00DE04E6">
            <w:pPr>
              <w:jc w:val="center"/>
            </w:pPr>
            <w:r w:rsidRPr="00742C08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DE04E6" w:rsidRDefault="00DE04E6" w:rsidP="00DE04E6">
            <w:pPr>
              <w:jc w:val="center"/>
            </w:pPr>
            <w:r w:rsidRPr="00742C08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64" w:type="dxa"/>
          </w:tcPr>
          <w:p w:rsidR="00DE04E6" w:rsidRDefault="00DE04E6" w:rsidP="00DE04E6">
            <w:pPr>
              <w:jc w:val="center"/>
            </w:pPr>
            <w:r w:rsidRPr="00742C08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DE04E6" w:rsidRDefault="00DE04E6" w:rsidP="00DE04E6">
            <w:pPr>
              <w:jc w:val="center"/>
            </w:pPr>
            <w:r w:rsidRPr="00742C08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64" w:type="dxa"/>
          </w:tcPr>
          <w:p w:rsidR="00DE04E6" w:rsidRDefault="00DE04E6" w:rsidP="00DE04E6">
            <w:pPr>
              <w:jc w:val="center"/>
            </w:pPr>
            <w:r w:rsidRPr="00742C08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DE04E6" w:rsidRPr="00CD3E29" w:rsidRDefault="00DE04E6" w:rsidP="00DE04E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278,862</w:t>
            </w:r>
          </w:p>
        </w:tc>
        <w:tc>
          <w:tcPr>
            <w:tcW w:w="839" w:type="dxa"/>
          </w:tcPr>
          <w:p w:rsidR="00DE04E6" w:rsidRPr="00CD3E29" w:rsidRDefault="00DE04E6" w:rsidP="00DE04E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DE04E6" w:rsidRPr="00CD3E29" w:rsidRDefault="00DE04E6" w:rsidP="00DE04E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278,862</w:t>
            </w:r>
          </w:p>
        </w:tc>
        <w:tc>
          <w:tcPr>
            <w:tcW w:w="931" w:type="dxa"/>
          </w:tcPr>
          <w:p w:rsidR="00DE04E6" w:rsidRPr="00CD3E29" w:rsidRDefault="00DE04E6" w:rsidP="00DE04E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353,580</w:t>
            </w:r>
          </w:p>
        </w:tc>
        <w:tc>
          <w:tcPr>
            <w:tcW w:w="839" w:type="dxa"/>
          </w:tcPr>
          <w:p w:rsidR="00DE04E6" w:rsidRPr="00CD3E29" w:rsidRDefault="00DE04E6" w:rsidP="00DE04E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DE04E6" w:rsidRPr="00CD3E29" w:rsidRDefault="00DE04E6" w:rsidP="00DE04E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E04E6">
              <w:rPr>
                <w:rFonts w:ascii="Times New Roman" w:hAnsi="Times New Roman" w:cs="Times New Roman"/>
              </w:rPr>
              <w:t>353,580</w:t>
            </w:r>
          </w:p>
        </w:tc>
      </w:tr>
      <w:tr w:rsidR="00DE04E6" w:rsidTr="00F42256">
        <w:tc>
          <w:tcPr>
            <w:tcW w:w="2448" w:type="dxa"/>
          </w:tcPr>
          <w:p w:rsidR="00DE04E6" w:rsidRPr="00CD3E29" w:rsidRDefault="00DE04E6" w:rsidP="00DE04E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1.5. Организация внеурочной деятельности </w:t>
            </w:r>
          </w:p>
        </w:tc>
        <w:tc>
          <w:tcPr>
            <w:tcW w:w="931" w:type="dxa"/>
          </w:tcPr>
          <w:p w:rsidR="00DE04E6" w:rsidRDefault="00DE04E6" w:rsidP="00DE04E6">
            <w:pPr>
              <w:jc w:val="center"/>
            </w:pPr>
            <w:r w:rsidRPr="002B23F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8" w:type="dxa"/>
          </w:tcPr>
          <w:p w:rsidR="00DE04E6" w:rsidRDefault="00DE04E6" w:rsidP="00DE04E6">
            <w:pPr>
              <w:jc w:val="center"/>
            </w:pPr>
            <w:r w:rsidRPr="002B23F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DE04E6" w:rsidRDefault="00DE04E6" w:rsidP="00DE04E6">
            <w:pPr>
              <w:jc w:val="center"/>
            </w:pPr>
            <w:r w:rsidRPr="002B23F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DE04E6" w:rsidRDefault="00DE04E6" w:rsidP="00DE04E6">
            <w:pPr>
              <w:jc w:val="center"/>
            </w:pPr>
            <w:r w:rsidRPr="002B23F0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44" w:type="dxa"/>
          </w:tcPr>
          <w:p w:rsidR="00DE04E6" w:rsidRPr="00CD3E29" w:rsidRDefault="00DE04E6" w:rsidP="00DE04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31" w:type="dxa"/>
          </w:tcPr>
          <w:p w:rsidR="00DE04E6" w:rsidRPr="00CD3E29" w:rsidRDefault="00E232EA" w:rsidP="00DE04E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64" w:type="dxa"/>
          </w:tcPr>
          <w:p w:rsidR="00DE04E6" w:rsidRPr="00CD3E29" w:rsidRDefault="00E232EA" w:rsidP="00DE04E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5B5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DE04E6" w:rsidRDefault="00DE04E6" w:rsidP="00DE04E6">
            <w:pPr>
              <w:jc w:val="center"/>
            </w:pPr>
            <w:r w:rsidRPr="001C5B5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64" w:type="dxa"/>
          </w:tcPr>
          <w:p w:rsidR="00DE04E6" w:rsidRDefault="00DE04E6" w:rsidP="00DE04E6">
            <w:pPr>
              <w:jc w:val="center"/>
            </w:pPr>
            <w:r w:rsidRPr="001C5B5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DE04E6" w:rsidRDefault="00DE04E6" w:rsidP="00DE04E6">
            <w:pPr>
              <w:jc w:val="center"/>
            </w:pPr>
            <w:r w:rsidRPr="001C5B5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DE04E6" w:rsidRDefault="00DE04E6" w:rsidP="00DE04E6">
            <w:pPr>
              <w:jc w:val="center"/>
            </w:pPr>
            <w:r w:rsidRPr="001C5B5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DE04E6" w:rsidRDefault="00DE04E6" w:rsidP="00DE04E6">
            <w:pPr>
              <w:jc w:val="center"/>
            </w:pPr>
            <w:r w:rsidRPr="001C5B5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DE04E6" w:rsidRDefault="00DE04E6" w:rsidP="00DE04E6">
            <w:pPr>
              <w:jc w:val="center"/>
            </w:pPr>
            <w:r w:rsidRPr="001C5B5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DE04E6" w:rsidRDefault="00DE04E6" w:rsidP="00DE04E6">
            <w:pPr>
              <w:jc w:val="center"/>
            </w:pPr>
            <w:r w:rsidRPr="001C5B53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DE04E6" w:rsidRDefault="00DE04E6" w:rsidP="00DE04E6">
            <w:pPr>
              <w:jc w:val="center"/>
            </w:pPr>
            <w:r w:rsidRPr="001C5B53">
              <w:rPr>
                <w:rFonts w:ascii="Times New Roman" w:hAnsi="Times New Roman" w:cs="Times New Roman"/>
              </w:rPr>
              <w:t>–</w:t>
            </w:r>
          </w:p>
        </w:tc>
      </w:tr>
      <w:tr w:rsidR="00DE04E6" w:rsidTr="00E232EA">
        <w:tc>
          <w:tcPr>
            <w:tcW w:w="16023" w:type="dxa"/>
            <w:gridSpan w:val="16"/>
          </w:tcPr>
          <w:p w:rsidR="00DE04E6" w:rsidRPr="00CD3E29" w:rsidRDefault="00DE04E6" w:rsidP="00FA3D5A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256" w:rsidTr="00F42256">
        <w:tc>
          <w:tcPr>
            <w:tcW w:w="2448" w:type="dxa"/>
          </w:tcPr>
          <w:p w:rsidR="00556C96" w:rsidRPr="00CD3E29" w:rsidRDefault="00CD3E29" w:rsidP="00556C9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556C96" w:rsidRPr="00CD3E29">
              <w:rPr>
                <w:rFonts w:ascii="Times New Roman" w:hAnsi="Times New Roman" w:cs="Times New Roman"/>
                <w:b/>
                <w:bCs/>
              </w:rPr>
              <w:t>. Реализация Программы здоровьесбережения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838" w:type="dxa"/>
          </w:tcPr>
          <w:p w:rsidR="00556C96" w:rsidRPr="00CD3E29" w:rsidRDefault="00556C96" w:rsidP="00556C96">
            <w:pPr>
              <w:jc w:val="center"/>
              <w:rPr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93,39</w:t>
            </w:r>
          </w:p>
        </w:tc>
        <w:tc>
          <w:tcPr>
            <w:tcW w:w="844" w:type="dxa"/>
          </w:tcPr>
          <w:p w:rsidR="00556C96" w:rsidRPr="00CD3E29" w:rsidRDefault="00556C96" w:rsidP="00556C96">
            <w:pPr>
              <w:jc w:val="center"/>
              <w:rPr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93,39</w:t>
            </w:r>
          </w:p>
        </w:tc>
        <w:tc>
          <w:tcPr>
            <w:tcW w:w="964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153,42</w:t>
            </w:r>
            <w:r w:rsidR="00DE04E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839" w:type="dxa"/>
          </w:tcPr>
          <w:p w:rsidR="00556C96" w:rsidRPr="00CD3E29" w:rsidRDefault="00556C96" w:rsidP="00556C96">
            <w:pPr>
              <w:jc w:val="center"/>
              <w:rPr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964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153,42</w:t>
            </w:r>
            <w:r w:rsidR="00DE04E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839" w:type="dxa"/>
          </w:tcPr>
          <w:p w:rsidR="00556C96" w:rsidRPr="00CD3E29" w:rsidRDefault="00556C96" w:rsidP="00556C96">
            <w:pPr>
              <w:jc w:val="center"/>
              <w:rPr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CD3E29">
            <w:pPr>
              <w:jc w:val="center"/>
              <w:rPr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rPr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839" w:type="dxa"/>
          </w:tcPr>
          <w:p w:rsidR="00556C96" w:rsidRPr="00CD3E29" w:rsidRDefault="00556C96" w:rsidP="00556C96">
            <w:pPr>
              <w:jc w:val="center"/>
              <w:rPr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–</w:t>
            </w:r>
          </w:p>
        </w:tc>
      </w:tr>
      <w:tr w:rsidR="00F42256" w:rsidTr="00F42256">
        <w:tc>
          <w:tcPr>
            <w:tcW w:w="2448" w:type="dxa"/>
          </w:tcPr>
          <w:p w:rsidR="00556C96" w:rsidRPr="00CD3E29" w:rsidRDefault="00CD3E29" w:rsidP="00556C9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556C96" w:rsidRPr="00CD3E29">
              <w:rPr>
                <w:rFonts w:ascii="Times New Roman" w:hAnsi="Times New Roman" w:cs="Times New Roman"/>
              </w:rPr>
              <w:t>.1. Оснащение медицинского блока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93,39</w:t>
            </w:r>
          </w:p>
        </w:tc>
        <w:tc>
          <w:tcPr>
            <w:tcW w:w="844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839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64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</w:tr>
      <w:tr w:rsidR="00F42256" w:rsidTr="00F42256">
        <w:tc>
          <w:tcPr>
            <w:tcW w:w="2448" w:type="dxa"/>
          </w:tcPr>
          <w:p w:rsidR="00556C96" w:rsidRPr="00CD3E29" w:rsidRDefault="00CD3E29" w:rsidP="00556C9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56C96" w:rsidRPr="00CD3E29">
              <w:rPr>
                <w:rFonts w:ascii="Times New Roman" w:hAnsi="Times New Roman" w:cs="Times New Roman"/>
              </w:rPr>
              <w:t>.2. Ремонт медицинского блока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38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4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131,42</w:t>
            </w:r>
            <w:r w:rsidR="00DE0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9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64" w:type="dxa"/>
          </w:tcPr>
          <w:p w:rsidR="00556C96" w:rsidRPr="00CD3E29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131,42</w:t>
            </w:r>
            <w:r w:rsidR="00DE0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839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931" w:type="dxa"/>
          </w:tcPr>
          <w:p w:rsidR="00556C96" w:rsidRPr="00CD3E29" w:rsidRDefault="00556C96" w:rsidP="00556C96">
            <w:pPr>
              <w:jc w:val="center"/>
            </w:pPr>
            <w:r w:rsidRPr="00CD3E29">
              <w:rPr>
                <w:rFonts w:ascii="Times New Roman" w:hAnsi="Times New Roman" w:cs="Times New Roman"/>
              </w:rPr>
              <w:t>–</w:t>
            </w:r>
          </w:p>
        </w:tc>
      </w:tr>
    </w:tbl>
    <w:p w:rsidR="00CD3E29" w:rsidRDefault="00CD3E29" w:rsidP="00FA3D5A">
      <w:pPr>
        <w:widowControl w:val="0"/>
        <w:spacing w:after="0" w:line="276" w:lineRule="auto"/>
        <w:ind w:left="13452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A3D5A" w:rsidRPr="00FA3D5A" w:rsidRDefault="00FA3D5A" w:rsidP="00FA3D5A">
      <w:pPr>
        <w:widowControl w:val="0"/>
        <w:spacing w:after="0" w:line="276" w:lineRule="auto"/>
        <w:ind w:left="1274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A3D5A">
        <w:rPr>
          <w:rFonts w:ascii="Times New Roman" w:hAnsi="Times New Roman" w:cs="Times New Roman"/>
          <w:i/>
          <w:iCs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2 </w:t>
      </w:r>
    </w:p>
    <w:tbl>
      <w:tblPr>
        <w:tblStyle w:val="af0"/>
        <w:tblW w:w="15371" w:type="dxa"/>
        <w:tblLook w:val="04A0" w:firstRow="1" w:lastRow="0" w:firstColumn="1" w:lastColumn="0" w:noHBand="0" w:noVBand="1"/>
      </w:tblPr>
      <w:tblGrid>
        <w:gridCol w:w="2235"/>
        <w:gridCol w:w="8788"/>
        <w:gridCol w:w="1524"/>
        <w:gridCol w:w="1154"/>
        <w:gridCol w:w="1662"/>
        <w:gridCol w:w="8"/>
      </w:tblGrid>
      <w:tr w:rsidR="000E7FC8" w:rsidTr="00BC4518">
        <w:trPr>
          <w:gridAfter w:val="1"/>
          <w:wAfter w:w="8" w:type="dxa"/>
        </w:trPr>
        <w:tc>
          <w:tcPr>
            <w:tcW w:w="2235" w:type="dxa"/>
          </w:tcPr>
          <w:p w:rsidR="000E7FC8" w:rsidRPr="00FA3D5A" w:rsidRDefault="000E7FC8" w:rsidP="008A355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D5A">
              <w:rPr>
                <w:rFonts w:ascii="Times New Roman" w:hAnsi="Times New Roman" w:cs="Times New Roman"/>
                <w:b/>
                <w:bCs/>
              </w:rPr>
              <w:t>Объект финансирования</w:t>
            </w:r>
          </w:p>
        </w:tc>
        <w:tc>
          <w:tcPr>
            <w:tcW w:w="8788" w:type="dxa"/>
          </w:tcPr>
          <w:p w:rsidR="000E7FC8" w:rsidRPr="00FA3D5A" w:rsidRDefault="000E7FC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D5A">
              <w:rPr>
                <w:rFonts w:ascii="Times New Roman" w:hAnsi="Times New Roman" w:cs="Times New Roman"/>
                <w:b/>
                <w:bCs/>
              </w:rPr>
              <w:t>Наименование мероприятий</w:t>
            </w:r>
            <w:r w:rsidR="00FA3D5A" w:rsidRPr="00FA3D5A">
              <w:rPr>
                <w:rFonts w:ascii="Times New Roman" w:hAnsi="Times New Roman" w:cs="Times New Roman"/>
                <w:b/>
                <w:bCs/>
              </w:rPr>
              <w:t>/приобретений</w:t>
            </w:r>
          </w:p>
        </w:tc>
        <w:tc>
          <w:tcPr>
            <w:tcW w:w="1524" w:type="dxa"/>
          </w:tcPr>
          <w:p w:rsidR="000E7FC8" w:rsidRPr="00FA3D5A" w:rsidRDefault="000E7FC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D5A">
              <w:rPr>
                <w:rFonts w:ascii="Times New Roman" w:hAnsi="Times New Roman" w:cs="Times New Roman"/>
                <w:b/>
                <w:bCs/>
              </w:rPr>
              <w:t xml:space="preserve">Сумма расходов </w:t>
            </w:r>
          </w:p>
          <w:p w:rsidR="000E7FC8" w:rsidRPr="00FA3D5A" w:rsidRDefault="000E7FC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D5A">
              <w:rPr>
                <w:rFonts w:ascii="Times New Roman" w:hAnsi="Times New Roman" w:cs="Times New Roman"/>
                <w:b/>
                <w:bCs/>
              </w:rPr>
              <w:t>(в тыс. руб.)</w:t>
            </w:r>
          </w:p>
        </w:tc>
        <w:tc>
          <w:tcPr>
            <w:tcW w:w="1154" w:type="dxa"/>
          </w:tcPr>
          <w:p w:rsidR="000E7FC8" w:rsidRPr="00FA3D5A" w:rsidRDefault="000E7FC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D5A">
              <w:rPr>
                <w:rFonts w:ascii="Times New Roman" w:hAnsi="Times New Roman" w:cs="Times New Roman"/>
                <w:b/>
                <w:bCs/>
              </w:rPr>
              <w:t>Бюджет</w:t>
            </w:r>
          </w:p>
        </w:tc>
        <w:tc>
          <w:tcPr>
            <w:tcW w:w="1662" w:type="dxa"/>
          </w:tcPr>
          <w:p w:rsidR="000E7FC8" w:rsidRPr="00FA3D5A" w:rsidRDefault="000E7FC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3D5A">
              <w:rPr>
                <w:rFonts w:ascii="Times New Roman" w:hAnsi="Times New Roman" w:cs="Times New Roman"/>
                <w:b/>
                <w:bCs/>
              </w:rPr>
              <w:t>Планируемый период</w:t>
            </w:r>
          </w:p>
        </w:tc>
      </w:tr>
      <w:tr w:rsidR="003B6B18" w:rsidTr="00BC4518">
        <w:tc>
          <w:tcPr>
            <w:tcW w:w="15371" w:type="dxa"/>
            <w:gridSpan w:val="6"/>
          </w:tcPr>
          <w:p w:rsidR="003B6B18" w:rsidRPr="00FA3D5A" w:rsidRDefault="003B6B1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6C96">
              <w:rPr>
                <w:rFonts w:ascii="Times New Roman" w:hAnsi="Times New Roman" w:cs="Times New Roman"/>
                <w:b/>
                <w:bCs/>
              </w:rPr>
              <w:t>Реализация основных образовательных программ</w:t>
            </w:r>
          </w:p>
        </w:tc>
      </w:tr>
      <w:tr w:rsidR="00556C96" w:rsidTr="00BC4518">
        <w:trPr>
          <w:gridAfter w:val="1"/>
          <w:wAfter w:w="8" w:type="dxa"/>
        </w:trPr>
        <w:tc>
          <w:tcPr>
            <w:tcW w:w="2235" w:type="dxa"/>
            <w:vMerge w:val="restart"/>
          </w:tcPr>
          <w:p w:rsidR="00556C96" w:rsidRPr="00556C96" w:rsidRDefault="00556C96" w:rsidP="00556C9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56C96">
              <w:rPr>
                <w:rFonts w:ascii="Times New Roman" w:hAnsi="Times New Roman" w:cs="Times New Roman"/>
                <w:b/>
                <w:bCs/>
              </w:rPr>
              <w:t>Оснащение учебных кабинетов</w:t>
            </w:r>
            <w:r w:rsidR="003B6B18">
              <w:rPr>
                <w:rFonts w:ascii="Times New Roman" w:hAnsi="Times New Roman" w:cs="Times New Roman"/>
                <w:b/>
                <w:bCs/>
              </w:rPr>
              <w:t xml:space="preserve"> начальной школы</w:t>
            </w:r>
          </w:p>
        </w:tc>
        <w:tc>
          <w:tcPr>
            <w:tcW w:w="8788" w:type="dxa"/>
          </w:tcPr>
          <w:p w:rsidR="003B6B18" w:rsidRDefault="00556C96" w:rsidP="003B6B1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 xml:space="preserve">Ремкомплекты </w:t>
            </w:r>
            <w:r>
              <w:rPr>
                <w:rFonts w:ascii="Times New Roman" w:hAnsi="Times New Roman" w:cs="Times New Roman"/>
              </w:rPr>
              <w:t xml:space="preserve">(столешницы) </w:t>
            </w:r>
            <w:r w:rsidRPr="00556C96">
              <w:rPr>
                <w:rFonts w:ascii="Times New Roman" w:hAnsi="Times New Roman" w:cs="Times New Roman"/>
              </w:rPr>
              <w:t>для парт</w:t>
            </w:r>
            <w:r>
              <w:rPr>
                <w:rFonts w:ascii="Times New Roman" w:hAnsi="Times New Roman" w:cs="Times New Roman"/>
              </w:rPr>
              <w:t xml:space="preserve"> – 25 шт.</w:t>
            </w:r>
            <w:r w:rsidR="003B6B18" w:rsidRPr="00556C96">
              <w:rPr>
                <w:rFonts w:ascii="Times New Roman" w:hAnsi="Times New Roman" w:cs="Times New Roman"/>
              </w:rPr>
              <w:t xml:space="preserve"> </w:t>
            </w:r>
          </w:p>
          <w:p w:rsidR="00556C96" w:rsidRDefault="003B6B18" w:rsidP="00556C9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 w:rsidRPr="00556C96">
              <w:rPr>
                <w:rFonts w:ascii="Times New Roman" w:hAnsi="Times New Roman" w:cs="Times New Roman"/>
              </w:rPr>
              <w:t>Ноутбук</w:t>
            </w:r>
            <w:r w:rsidRPr="00556C96">
              <w:rPr>
                <w:rFonts w:ascii="Times New Roman" w:hAnsi="Times New Roman" w:cs="Times New Roman"/>
                <w:lang w:val="en-US"/>
              </w:rPr>
              <w:t xml:space="preserve"> 14" Celeron N3350 RAM 6 </w:t>
            </w:r>
            <w:r w:rsidRPr="00556C96">
              <w:rPr>
                <w:rFonts w:ascii="Times New Roman" w:hAnsi="Times New Roman" w:cs="Times New Roman"/>
              </w:rPr>
              <w:t>ГБ</w:t>
            </w:r>
            <w:r w:rsidRPr="00556C96">
              <w:rPr>
                <w:rFonts w:ascii="Times New Roman" w:hAnsi="Times New Roman" w:cs="Times New Roman"/>
                <w:lang w:val="en-US"/>
              </w:rPr>
              <w:t xml:space="preserve"> DDR4 </w:t>
            </w:r>
            <w:r>
              <w:rPr>
                <w:rFonts w:ascii="Times New Roman" w:hAnsi="Times New Roman" w:cs="Times New Roman"/>
                <w:lang w:val="en-US"/>
              </w:rPr>
              <w:t>–</w:t>
            </w:r>
            <w:r w:rsidRPr="00556C96">
              <w:rPr>
                <w:rFonts w:ascii="Times New Roman" w:hAnsi="Times New Roman" w:cs="Times New Roman"/>
                <w:lang w:val="en-US"/>
              </w:rPr>
              <w:t xml:space="preserve"> 22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 w:rsidRPr="00556C96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3B6B18" w:rsidRDefault="003B6B18" w:rsidP="00556C9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6B18">
              <w:rPr>
                <w:rFonts w:ascii="Times New Roman" w:hAnsi="Times New Roman" w:cs="Times New Roman"/>
              </w:rPr>
              <w:t xml:space="preserve">Рабочее место (компьютер </w:t>
            </w:r>
            <w:proofErr w:type="spellStart"/>
            <w:r w:rsidRPr="003B6B18"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  <w:r w:rsidRPr="003B6B18">
              <w:rPr>
                <w:rFonts w:ascii="Times New Roman" w:hAnsi="Times New Roman" w:cs="Times New Roman"/>
              </w:rPr>
              <w:t xml:space="preserve">7 </w:t>
            </w:r>
            <w:r w:rsidRPr="003B6B18">
              <w:rPr>
                <w:rFonts w:ascii="Times New Roman" w:hAnsi="Times New Roman" w:cs="Times New Roman"/>
                <w:lang w:val="en-US"/>
              </w:rPr>
              <w:t>GTX</w:t>
            </w:r>
            <w:r w:rsidRPr="003B6B18">
              <w:rPr>
                <w:rFonts w:ascii="Times New Roman" w:hAnsi="Times New Roman" w:cs="Times New Roman"/>
              </w:rPr>
              <w:t>1660</w:t>
            </w:r>
            <w:r w:rsidRPr="003B6B18">
              <w:rPr>
                <w:rFonts w:ascii="Times New Roman" w:hAnsi="Times New Roman" w:cs="Times New Roman"/>
                <w:lang w:val="en-US"/>
              </w:rPr>
              <w:t>S</w:t>
            </w:r>
            <w:r w:rsidRPr="003B6B18">
              <w:rPr>
                <w:rFonts w:ascii="Times New Roman" w:hAnsi="Times New Roman" w:cs="Times New Roman"/>
              </w:rPr>
              <w:t xml:space="preserve"> 16</w:t>
            </w:r>
            <w:r w:rsidRPr="003B6B18">
              <w:rPr>
                <w:rFonts w:ascii="Times New Roman" w:hAnsi="Times New Roman" w:cs="Times New Roman"/>
                <w:lang w:val="en-US"/>
              </w:rPr>
              <w:t>G</w:t>
            </w:r>
            <w:r w:rsidRPr="003B6B18">
              <w:rPr>
                <w:rFonts w:ascii="Times New Roman" w:hAnsi="Times New Roman" w:cs="Times New Roman"/>
              </w:rPr>
              <w:t xml:space="preserve"> 512</w:t>
            </w:r>
            <w:r w:rsidRPr="003B6B18">
              <w:rPr>
                <w:rFonts w:ascii="Times New Roman" w:hAnsi="Times New Roman" w:cs="Times New Roman"/>
                <w:lang w:val="en-US"/>
              </w:rPr>
              <w:t>SSD</w:t>
            </w:r>
            <w:r w:rsidRPr="003B6B18">
              <w:rPr>
                <w:rFonts w:ascii="Times New Roman" w:hAnsi="Times New Roman" w:cs="Times New Roman"/>
              </w:rPr>
              <w:t>, монитор 23</w:t>
            </w:r>
            <w:r w:rsidRPr="003B6B18">
              <w:rPr>
                <w:rFonts w:ascii="Times New Roman" w:hAnsi="Times New Roman" w:cs="Times New Roman"/>
                <w:lang w:val="en-US"/>
              </w:rPr>
              <w:t>d</w:t>
            </w:r>
            <w:r w:rsidRPr="003B6B18">
              <w:rPr>
                <w:rFonts w:ascii="Times New Roman" w:hAnsi="Times New Roman" w:cs="Times New Roman"/>
              </w:rPr>
              <w:t>, клавиатура, мышь)</w:t>
            </w:r>
            <w:r>
              <w:rPr>
                <w:rFonts w:ascii="Times New Roman" w:hAnsi="Times New Roman" w:cs="Times New Roman"/>
              </w:rPr>
              <w:t xml:space="preserve"> – 1 шт.</w:t>
            </w:r>
          </w:p>
          <w:p w:rsidR="003B6B18" w:rsidRPr="003B6B18" w:rsidRDefault="003B6B18" w:rsidP="00556C9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Жалюзи – на 2 кабинета</w:t>
            </w:r>
          </w:p>
        </w:tc>
        <w:tc>
          <w:tcPr>
            <w:tcW w:w="1524" w:type="dxa"/>
          </w:tcPr>
          <w:p w:rsidR="00556C96" w:rsidRDefault="00556C96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  <w:p w:rsidR="003B6B18" w:rsidRDefault="003B6B1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  <w:p w:rsidR="003B6B18" w:rsidRDefault="003B6B1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  <w:p w:rsidR="003B6B18" w:rsidRDefault="003B6B1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B18" w:rsidRPr="00556C96" w:rsidRDefault="003B6B1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B6B18"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,</w:t>
            </w:r>
            <w:r w:rsidRPr="003B6B18">
              <w:rPr>
                <w:rFonts w:ascii="Times New Roman" w:hAnsi="Times New Roman" w:cs="Times New Roman"/>
              </w:rPr>
              <w:t>41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4" w:type="dxa"/>
          </w:tcPr>
          <w:p w:rsidR="00556C96" w:rsidRDefault="00556C96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  <w:p w:rsidR="003B6B18" w:rsidRDefault="003B6B1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  <w:p w:rsidR="003B6B18" w:rsidRDefault="003B6B1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  <w:p w:rsidR="00F8017D" w:rsidRDefault="00F8017D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3B6B18" w:rsidRPr="00556C96" w:rsidRDefault="00F8017D" w:rsidP="00F8017D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662" w:type="dxa"/>
          </w:tcPr>
          <w:p w:rsidR="00556C96" w:rsidRPr="00556C96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2026 год</w:t>
            </w:r>
          </w:p>
        </w:tc>
      </w:tr>
      <w:tr w:rsidR="00556C96" w:rsidTr="00BC4518">
        <w:trPr>
          <w:gridAfter w:val="1"/>
          <w:wAfter w:w="8" w:type="dxa"/>
        </w:trPr>
        <w:tc>
          <w:tcPr>
            <w:tcW w:w="2235" w:type="dxa"/>
            <w:vMerge/>
          </w:tcPr>
          <w:p w:rsidR="00556C96" w:rsidRPr="00556C96" w:rsidRDefault="00556C96" w:rsidP="00556C9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3B6B18" w:rsidRDefault="00556C96" w:rsidP="003B6B1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 xml:space="preserve">Ремкомплекты </w:t>
            </w:r>
            <w:r>
              <w:rPr>
                <w:rFonts w:ascii="Times New Roman" w:hAnsi="Times New Roman" w:cs="Times New Roman"/>
              </w:rPr>
              <w:t xml:space="preserve">(столешницы) </w:t>
            </w:r>
            <w:r w:rsidRPr="00556C96">
              <w:rPr>
                <w:rFonts w:ascii="Times New Roman" w:hAnsi="Times New Roman" w:cs="Times New Roman"/>
              </w:rPr>
              <w:t>для парт</w:t>
            </w:r>
            <w:r>
              <w:rPr>
                <w:rFonts w:ascii="Times New Roman" w:hAnsi="Times New Roman" w:cs="Times New Roman"/>
              </w:rPr>
              <w:t xml:space="preserve"> – 25 шт.</w:t>
            </w:r>
            <w:r w:rsidR="003B6B18" w:rsidRPr="003B6B18">
              <w:rPr>
                <w:rFonts w:ascii="Times New Roman" w:hAnsi="Times New Roman" w:cs="Times New Roman"/>
              </w:rPr>
              <w:t xml:space="preserve"> </w:t>
            </w:r>
          </w:p>
          <w:p w:rsidR="003B6B18" w:rsidRPr="003B6B18" w:rsidRDefault="003B6B18" w:rsidP="003B6B1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B6B18">
              <w:rPr>
                <w:rFonts w:ascii="Times New Roman" w:hAnsi="Times New Roman" w:cs="Times New Roman"/>
                <w:lang w:val="en-US"/>
              </w:rPr>
              <w:t>Проектор</w:t>
            </w:r>
            <w:proofErr w:type="spellEnd"/>
            <w:r w:rsidRPr="003B6B18">
              <w:rPr>
                <w:rFonts w:ascii="Times New Roman" w:hAnsi="Times New Roman" w:cs="Times New Roman"/>
                <w:lang w:val="en-US"/>
              </w:rPr>
              <w:t xml:space="preserve"> Cactus CS-PRO.02B. WUXGA – 4 </w:t>
            </w:r>
            <w:proofErr w:type="spell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r w:rsidRPr="003B6B18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556C96" w:rsidRPr="00556C96" w:rsidRDefault="003B6B18" w:rsidP="003B6B1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B6B18">
              <w:rPr>
                <w:rFonts w:ascii="Times New Roman" w:hAnsi="Times New Roman" w:cs="Times New Roman"/>
              </w:rPr>
              <w:t xml:space="preserve">Цветной лазерный принтер </w:t>
            </w:r>
            <w:r w:rsidRPr="003B6B18">
              <w:rPr>
                <w:rFonts w:ascii="Times New Roman" w:hAnsi="Times New Roman" w:cs="Times New Roman"/>
                <w:lang w:val="en-US"/>
              </w:rPr>
              <w:t>Kyocera</w:t>
            </w:r>
            <w:r w:rsidRPr="003B6B18">
              <w:rPr>
                <w:rFonts w:ascii="Times New Roman" w:hAnsi="Times New Roman" w:cs="Times New Roman"/>
              </w:rPr>
              <w:t xml:space="preserve"> </w:t>
            </w:r>
            <w:r w:rsidRPr="003B6B18">
              <w:rPr>
                <w:rFonts w:ascii="Times New Roman" w:hAnsi="Times New Roman" w:cs="Times New Roman"/>
                <w:lang w:val="en-US"/>
              </w:rPr>
              <w:t>P</w:t>
            </w:r>
            <w:r w:rsidRPr="003B6B18">
              <w:rPr>
                <w:rFonts w:ascii="Times New Roman" w:hAnsi="Times New Roman" w:cs="Times New Roman"/>
              </w:rPr>
              <w:t>5026</w:t>
            </w:r>
            <w:r w:rsidRPr="003B6B18">
              <w:rPr>
                <w:rFonts w:ascii="Times New Roman" w:hAnsi="Times New Roman" w:cs="Times New Roman"/>
                <w:lang w:val="en-US"/>
              </w:rPr>
              <w:t>CDN</w:t>
            </w:r>
            <w:r w:rsidRPr="003B6B1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4" w:type="dxa"/>
          </w:tcPr>
          <w:p w:rsidR="00556C96" w:rsidRDefault="00556C96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</w:t>
            </w:r>
          </w:p>
          <w:p w:rsidR="003B6B18" w:rsidRDefault="003B6B1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  <w:p w:rsidR="003B6B18" w:rsidRPr="00556C96" w:rsidRDefault="003B6B18" w:rsidP="003B6B18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154" w:type="dxa"/>
          </w:tcPr>
          <w:p w:rsidR="00556C96" w:rsidRDefault="00556C96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  <w:p w:rsidR="003B6B18" w:rsidRDefault="003B6B18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  <w:p w:rsidR="003B6B18" w:rsidRPr="00556C96" w:rsidRDefault="003B6B18" w:rsidP="003B6B18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662" w:type="dxa"/>
          </w:tcPr>
          <w:p w:rsidR="00556C96" w:rsidRPr="00556C96" w:rsidRDefault="00556C96" w:rsidP="00556C9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2027 год</w:t>
            </w:r>
          </w:p>
        </w:tc>
      </w:tr>
      <w:tr w:rsidR="003B6B18" w:rsidRPr="00F8017D" w:rsidTr="00BC4518">
        <w:trPr>
          <w:gridAfter w:val="1"/>
          <w:wAfter w:w="8" w:type="dxa"/>
        </w:trPr>
        <w:tc>
          <w:tcPr>
            <w:tcW w:w="2235" w:type="dxa"/>
          </w:tcPr>
          <w:p w:rsidR="003B6B18" w:rsidRPr="00F8017D" w:rsidRDefault="00F8017D" w:rsidP="00556C9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017D">
              <w:rPr>
                <w:rFonts w:ascii="Times New Roman" w:hAnsi="Times New Roman" w:cs="Times New Roman"/>
                <w:b/>
                <w:bCs/>
              </w:rPr>
              <w:t>Автоматизация рабочих мест для детей-инвалидов</w:t>
            </w:r>
          </w:p>
        </w:tc>
        <w:tc>
          <w:tcPr>
            <w:tcW w:w="8788" w:type="dxa"/>
          </w:tcPr>
          <w:p w:rsidR="00F8017D" w:rsidRPr="00F8017D" w:rsidRDefault="00F8017D" w:rsidP="00F8017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8017D">
              <w:rPr>
                <w:rFonts w:ascii="Times New Roman" w:hAnsi="Times New Roman" w:cs="Times New Roman"/>
              </w:rPr>
              <w:t>Кресло-коляска</w:t>
            </w:r>
            <w:r>
              <w:rPr>
                <w:rFonts w:ascii="Times New Roman" w:hAnsi="Times New Roman" w:cs="Times New Roman"/>
              </w:rPr>
              <w:t xml:space="preserve"> – 2 шт. (1 шт. для взрослого, 1 шт. для ребёнка)</w:t>
            </w:r>
          </w:p>
          <w:p w:rsidR="00F8017D" w:rsidRPr="00F8017D" w:rsidRDefault="00F8017D" w:rsidP="00F8017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8017D">
              <w:rPr>
                <w:rFonts w:ascii="Times New Roman" w:hAnsi="Times New Roman" w:cs="Times New Roman"/>
              </w:rPr>
              <w:t>Поручни в коридоре</w:t>
            </w:r>
            <w:r>
              <w:rPr>
                <w:rFonts w:ascii="Times New Roman" w:hAnsi="Times New Roman" w:cs="Times New Roman"/>
              </w:rPr>
              <w:t xml:space="preserve"> (2 этажа, в погонных метрах) </w:t>
            </w:r>
          </w:p>
          <w:p w:rsidR="00F8017D" w:rsidRPr="00F8017D" w:rsidRDefault="00F8017D" w:rsidP="00F8017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8017D">
              <w:rPr>
                <w:rFonts w:ascii="Times New Roman" w:hAnsi="Times New Roman" w:cs="Times New Roman"/>
              </w:rPr>
              <w:t>Таблички тактильные в здании и помещениях</w:t>
            </w:r>
            <w:r>
              <w:rPr>
                <w:rFonts w:ascii="Times New Roman" w:hAnsi="Times New Roman" w:cs="Times New Roman"/>
              </w:rPr>
              <w:t xml:space="preserve"> (в соответствии с ТЗ)</w:t>
            </w:r>
          </w:p>
          <w:p w:rsidR="00F8017D" w:rsidRPr="00F8017D" w:rsidRDefault="00F8017D" w:rsidP="00F8017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8017D">
              <w:rPr>
                <w:rFonts w:ascii="Times New Roman" w:hAnsi="Times New Roman" w:cs="Times New Roman"/>
              </w:rPr>
              <w:t>Поэтажная навигация в помещениях</w:t>
            </w:r>
            <w:r>
              <w:rPr>
                <w:rFonts w:ascii="Times New Roman" w:hAnsi="Times New Roman" w:cs="Times New Roman"/>
              </w:rPr>
              <w:t xml:space="preserve"> (в соответствии с ТЗ)</w:t>
            </w:r>
          </w:p>
          <w:p w:rsidR="003B6B18" w:rsidRPr="00556C96" w:rsidRDefault="00F8017D" w:rsidP="00F8017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8017D">
              <w:rPr>
                <w:rFonts w:ascii="Times New Roman" w:hAnsi="Times New Roman" w:cs="Times New Roman"/>
              </w:rPr>
              <w:t>Индукционная петля</w:t>
            </w:r>
            <w:r>
              <w:rPr>
                <w:rFonts w:ascii="Times New Roman" w:hAnsi="Times New Roman" w:cs="Times New Roman"/>
              </w:rPr>
              <w:t xml:space="preserve"> – 1 шт.</w:t>
            </w:r>
          </w:p>
        </w:tc>
        <w:tc>
          <w:tcPr>
            <w:tcW w:w="1524" w:type="dxa"/>
          </w:tcPr>
          <w:p w:rsidR="003B6B18" w:rsidRDefault="00F8017D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  <w:p w:rsidR="00F8017D" w:rsidRDefault="00F8017D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24,379</w:t>
            </w:r>
          </w:p>
          <w:p w:rsidR="00F8017D" w:rsidRDefault="00F8017D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  <w:p w:rsidR="00F8017D" w:rsidRDefault="00F8017D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  <w:p w:rsidR="00F8017D" w:rsidRDefault="00F8017D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100,415</w:t>
            </w:r>
          </w:p>
        </w:tc>
        <w:tc>
          <w:tcPr>
            <w:tcW w:w="1154" w:type="dxa"/>
          </w:tcPr>
          <w:p w:rsidR="003B6B18" w:rsidRDefault="00F8017D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  <w:p w:rsidR="00F8017D" w:rsidRDefault="00F8017D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  <w:p w:rsidR="00F8017D" w:rsidRDefault="00F8017D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  <w:p w:rsidR="00F8017D" w:rsidRDefault="00F8017D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  <w:p w:rsidR="00F8017D" w:rsidRDefault="00F8017D" w:rsidP="003A5444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662" w:type="dxa"/>
          </w:tcPr>
          <w:p w:rsidR="003B6B18" w:rsidRPr="003B6B18" w:rsidRDefault="00F8017D" w:rsidP="003B6B18">
            <w:pPr>
              <w:widowControl w:val="0"/>
              <w:spacing w:line="276" w:lineRule="auto"/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F8017D" w:rsidRPr="00F8017D" w:rsidTr="00BC4518">
        <w:trPr>
          <w:gridAfter w:val="1"/>
          <w:wAfter w:w="8" w:type="dxa"/>
        </w:trPr>
        <w:tc>
          <w:tcPr>
            <w:tcW w:w="2235" w:type="dxa"/>
            <w:vMerge w:val="restart"/>
          </w:tcPr>
          <w:p w:rsidR="00F8017D" w:rsidRPr="00F8017D" w:rsidRDefault="00F8017D" w:rsidP="00F8017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017D">
              <w:rPr>
                <w:rFonts w:ascii="Times New Roman" w:hAnsi="Times New Roman" w:cs="Times New Roman"/>
                <w:b/>
                <w:bCs/>
              </w:rPr>
              <w:t>Повышение квалификации педагогами</w:t>
            </w:r>
          </w:p>
        </w:tc>
        <w:tc>
          <w:tcPr>
            <w:tcW w:w="8788" w:type="dxa"/>
          </w:tcPr>
          <w:p w:rsidR="00F8017D" w:rsidRDefault="00F42256" w:rsidP="00F8017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8017D" w:rsidRPr="00CD3E29">
              <w:rPr>
                <w:rFonts w:ascii="Times New Roman" w:hAnsi="Times New Roman" w:cs="Times New Roman"/>
              </w:rPr>
              <w:t xml:space="preserve"> </w:t>
            </w:r>
            <w:r w:rsidR="00CD3E29">
              <w:rPr>
                <w:rFonts w:ascii="Times New Roman" w:hAnsi="Times New Roman" w:cs="Times New Roman"/>
              </w:rPr>
              <w:t>человек</w:t>
            </w:r>
            <w:r>
              <w:rPr>
                <w:rFonts w:ascii="Times New Roman" w:hAnsi="Times New Roman" w:cs="Times New Roman"/>
              </w:rPr>
              <w:t>а (педагоги)</w:t>
            </w:r>
          </w:p>
          <w:p w:rsidR="00F42256" w:rsidRPr="00CD3E29" w:rsidRDefault="00F42256" w:rsidP="00F8017D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человека (АУП и УВП)</w:t>
            </w:r>
          </w:p>
        </w:tc>
        <w:tc>
          <w:tcPr>
            <w:tcW w:w="1524" w:type="dxa"/>
          </w:tcPr>
          <w:p w:rsidR="00CD3E29" w:rsidRDefault="00F42256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D3E29" w:rsidRPr="00CD3E29">
              <w:rPr>
                <w:rFonts w:ascii="Times New Roman" w:hAnsi="Times New Roman" w:cs="Times New Roman"/>
              </w:rPr>
              <w:t>2,0</w:t>
            </w:r>
          </w:p>
          <w:p w:rsidR="00F42256" w:rsidRPr="00CD3E29" w:rsidRDefault="00F42256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154" w:type="dxa"/>
          </w:tcPr>
          <w:p w:rsidR="00F8017D" w:rsidRDefault="00CD3E29" w:rsidP="00F8017D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ОБ</w:t>
            </w:r>
          </w:p>
          <w:p w:rsidR="00F42256" w:rsidRPr="00CD3E29" w:rsidRDefault="00F42256" w:rsidP="00F8017D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662" w:type="dxa"/>
          </w:tcPr>
          <w:p w:rsidR="00F8017D" w:rsidRPr="00556C96" w:rsidRDefault="00F8017D" w:rsidP="00F8017D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556C9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D3E29" w:rsidRPr="00F8017D" w:rsidTr="00BC4518">
        <w:trPr>
          <w:gridAfter w:val="1"/>
          <w:wAfter w:w="8" w:type="dxa"/>
        </w:trPr>
        <w:tc>
          <w:tcPr>
            <w:tcW w:w="2235" w:type="dxa"/>
            <w:vMerge/>
          </w:tcPr>
          <w:p w:rsidR="00CD3E29" w:rsidRPr="00F8017D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D3E29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человека</w:t>
            </w:r>
            <w:r w:rsidR="00F42256">
              <w:rPr>
                <w:rFonts w:ascii="Times New Roman" w:hAnsi="Times New Roman" w:cs="Times New Roman"/>
              </w:rPr>
              <w:t xml:space="preserve"> (педагоги)</w:t>
            </w:r>
          </w:p>
          <w:p w:rsidR="00CD3E29" w:rsidRPr="00CD3E29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человека</w:t>
            </w:r>
            <w:r w:rsidR="00F42256">
              <w:rPr>
                <w:rFonts w:ascii="Times New Roman" w:hAnsi="Times New Roman" w:cs="Times New Roman"/>
              </w:rPr>
              <w:t xml:space="preserve"> (УВП и АУП)</w:t>
            </w:r>
          </w:p>
        </w:tc>
        <w:tc>
          <w:tcPr>
            <w:tcW w:w="1524" w:type="dxa"/>
          </w:tcPr>
          <w:p w:rsid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D3E29">
              <w:rPr>
                <w:rFonts w:ascii="Times New Roman" w:hAnsi="Times New Roman" w:cs="Times New Roman"/>
              </w:rPr>
              <w:t>,0</w:t>
            </w:r>
          </w:p>
          <w:p w:rsidR="00CD3E29" w:rsidRPr="00CD3E29" w:rsidRDefault="00F42256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D3E29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54" w:type="dxa"/>
          </w:tcPr>
          <w:p w:rsid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ОБ</w:t>
            </w:r>
          </w:p>
          <w:p w:rsidR="00CD3E29" w:rsidRP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662" w:type="dxa"/>
          </w:tcPr>
          <w:p w:rsidR="00CD3E29" w:rsidRPr="00556C96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56C9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D3E29" w:rsidRPr="00F8017D" w:rsidTr="00BC4518">
        <w:trPr>
          <w:gridAfter w:val="1"/>
          <w:wAfter w:w="8" w:type="dxa"/>
        </w:trPr>
        <w:tc>
          <w:tcPr>
            <w:tcW w:w="2235" w:type="dxa"/>
            <w:vMerge/>
          </w:tcPr>
          <w:p w:rsidR="00CD3E29" w:rsidRPr="00F8017D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D3E29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CD3E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человека</w:t>
            </w:r>
            <w:r w:rsidR="00F42256">
              <w:rPr>
                <w:rFonts w:ascii="Times New Roman" w:hAnsi="Times New Roman" w:cs="Times New Roman"/>
              </w:rPr>
              <w:t xml:space="preserve"> (педагоги)</w:t>
            </w:r>
          </w:p>
          <w:p w:rsidR="00F42256" w:rsidRPr="00CD3E29" w:rsidRDefault="00F42256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человека (АУП и УВП)</w:t>
            </w:r>
          </w:p>
        </w:tc>
        <w:tc>
          <w:tcPr>
            <w:tcW w:w="1524" w:type="dxa"/>
          </w:tcPr>
          <w:p w:rsid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12,0</w:t>
            </w:r>
          </w:p>
          <w:p w:rsidR="00F42256" w:rsidRPr="00CD3E29" w:rsidRDefault="00F42256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54" w:type="dxa"/>
          </w:tcPr>
          <w:p w:rsid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ОБ</w:t>
            </w:r>
          </w:p>
          <w:p w:rsidR="00E232EA" w:rsidRPr="00CD3E29" w:rsidRDefault="00E232EA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662" w:type="dxa"/>
          </w:tcPr>
          <w:p w:rsidR="00CD3E29" w:rsidRPr="003B6B18" w:rsidRDefault="00CD3E29" w:rsidP="00CD3E29">
            <w:pPr>
              <w:widowControl w:val="0"/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</w:tc>
      </w:tr>
      <w:tr w:rsidR="00CD3E29" w:rsidRPr="00F8017D" w:rsidTr="00BC4518">
        <w:trPr>
          <w:gridAfter w:val="1"/>
          <w:wAfter w:w="8" w:type="dxa"/>
        </w:trPr>
        <w:tc>
          <w:tcPr>
            <w:tcW w:w="2235" w:type="dxa"/>
            <w:vMerge/>
          </w:tcPr>
          <w:p w:rsidR="00CD3E29" w:rsidRPr="00F8017D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D3E29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человек</w:t>
            </w:r>
            <w:r w:rsidR="00F42256">
              <w:rPr>
                <w:rFonts w:ascii="Times New Roman" w:hAnsi="Times New Roman" w:cs="Times New Roman"/>
              </w:rPr>
              <w:t xml:space="preserve"> (педагоги)</w:t>
            </w:r>
          </w:p>
          <w:p w:rsidR="00F42256" w:rsidRPr="00CD3E29" w:rsidRDefault="00F42256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человека (АУП и УВП)</w:t>
            </w:r>
          </w:p>
        </w:tc>
        <w:tc>
          <w:tcPr>
            <w:tcW w:w="1524" w:type="dxa"/>
          </w:tcPr>
          <w:p w:rsid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  <w:p w:rsidR="00F42256" w:rsidRPr="00CD3E29" w:rsidRDefault="00F42256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154" w:type="dxa"/>
          </w:tcPr>
          <w:p w:rsid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</w:t>
            </w:r>
          </w:p>
          <w:p w:rsidR="00E232EA" w:rsidRPr="00CD3E29" w:rsidRDefault="00E232EA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662" w:type="dxa"/>
          </w:tcPr>
          <w:p w:rsidR="00CD3E29" w:rsidRPr="00556C96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556C9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D3E29" w:rsidRPr="00F8017D" w:rsidTr="00BC4518">
        <w:trPr>
          <w:gridAfter w:val="1"/>
          <w:wAfter w:w="8" w:type="dxa"/>
        </w:trPr>
        <w:tc>
          <w:tcPr>
            <w:tcW w:w="2235" w:type="dxa"/>
            <w:vMerge/>
          </w:tcPr>
          <w:p w:rsidR="00CD3E29" w:rsidRPr="00F8017D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D3E29" w:rsidRPr="00CD3E29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человека</w:t>
            </w:r>
            <w:r w:rsidR="00F42256">
              <w:rPr>
                <w:rFonts w:ascii="Times New Roman" w:hAnsi="Times New Roman" w:cs="Times New Roman"/>
              </w:rPr>
              <w:t xml:space="preserve"> (контрактная служба)</w:t>
            </w:r>
          </w:p>
        </w:tc>
        <w:tc>
          <w:tcPr>
            <w:tcW w:w="1524" w:type="dxa"/>
          </w:tcPr>
          <w:p w:rsidR="00CD3E29" w:rsidRP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54" w:type="dxa"/>
          </w:tcPr>
          <w:p w:rsidR="00CD3E29" w:rsidRP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662" w:type="dxa"/>
          </w:tcPr>
          <w:p w:rsidR="00CD3E29" w:rsidRPr="00556C96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  <w:r w:rsidRPr="00556C9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D3E29" w:rsidRPr="00F8017D" w:rsidTr="00BC4518">
        <w:trPr>
          <w:gridAfter w:val="1"/>
          <w:wAfter w:w="8" w:type="dxa"/>
        </w:trPr>
        <w:tc>
          <w:tcPr>
            <w:tcW w:w="2235" w:type="dxa"/>
            <w:vMerge w:val="restart"/>
          </w:tcPr>
          <w:p w:rsidR="00CD3E29" w:rsidRPr="00CD3E29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D3E29">
              <w:rPr>
                <w:rFonts w:ascii="Times New Roman" w:hAnsi="Times New Roman" w:cs="Times New Roman"/>
                <w:b/>
                <w:bCs/>
              </w:rPr>
              <w:t>Обеспечение учебниками и учебными пособиями</w:t>
            </w:r>
          </w:p>
        </w:tc>
        <w:tc>
          <w:tcPr>
            <w:tcW w:w="8788" w:type="dxa"/>
          </w:tcPr>
          <w:p w:rsidR="002F049A" w:rsidRPr="002F049A" w:rsidRDefault="002F049A" w:rsidP="00F4225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Обновление и пополнение библиотечного фонда в соответствии с Федеральным перечнем учебников (обеспеченность должна составить 100%– </w:t>
            </w:r>
            <w:r w:rsidRPr="002F049A">
              <w:rPr>
                <w:rFonts w:ascii="Times New Roman" w:hAnsi="Times New Roman" w:cs="Times New Roman"/>
              </w:rPr>
              <w:t>813 экземпляров</w:t>
            </w:r>
            <w:r>
              <w:rPr>
                <w:rFonts w:ascii="Times New Roman" w:hAnsi="Times New Roman" w:cs="Times New Roman"/>
              </w:rPr>
              <w:t xml:space="preserve"> (2 – 4 классы)</w:t>
            </w:r>
          </w:p>
        </w:tc>
        <w:tc>
          <w:tcPr>
            <w:tcW w:w="1524" w:type="dxa"/>
          </w:tcPr>
          <w:p w:rsidR="00CD3E29" w:rsidRPr="002F049A" w:rsidRDefault="002F049A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F049A">
              <w:rPr>
                <w:rFonts w:ascii="Times New Roman" w:hAnsi="Times New Roman" w:cs="Times New Roman"/>
              </w:rPr>
              <w:t>644 544</w:t>
            </w:r>
          </w:p>
        </w:tc>
        <w:tc>
          <w:tcPr>
            <w:tcW w:w="1154" w:type="dxa"/>
          </w:tcPr>
          <w:p w:rsidR="00CD3E29" w:rsidRP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662" w:type="dxa"/>
          </w:tcPr>
          <w:p w:rsidR="00CD3E29" w:rsidRPr="003B6B18" w:rsidRDefault="00CD3E29" w:rsidP="00CD3E29">
            <w:pPr>
              <w:widowControl w:val="0"/>
              <w:spacing w:line="276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</w:tc>
      </w:tr>
      <w:tr w:rsidR="00CD3E29" w:rsidRPr="00F8017D" w:rsidTr="00BC4518">
        <w:trPr>
          <w:gridAfter w:val="1"/>
          <w:wAfter w:w="8" w:type="dxa"/>
        </w:trPr>
        <w:tc>
          <w:tcPr>
            <w:tcW w:w="2235" w:type="dxa"/>
            <w:vMerge/>
          </w:tcPr>
          <w:p w:rsidR="00CD3E29" w:rsidRPr="00CD3E29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D3E29" w:rsidRPr="00F8017D" w:rsidRDefault="002F049A" w:rsidP="00F4225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Обновление библиотечного фонда учебниками для 1 класса – 308 экземпляров</w:t>
            </w:r>
          </w:p>
        </w:tc>
        <w:tc>
          <w:tcPr>
            <w:tcW w:w="1524" w:type="dxa"/>
          </w:tcPr>
          <w:p w:rsidR="00CD3E29" w:rsidRPr="002F049A" w:rsidRDefault="002F049A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2F049A">
              <w:rPr>
                <w:rFonts w:ascii="Times New Roman" w:hAnsi="Times New Roman" w:cs="Times New Roman"/>
              </w:rPr>
              <w:t>278,861</w:t>
            </w:r>
          </w:p>
        </w:tc>
        <w:tc>
          <w:tcPr>
            <w:tcW w:w="1154" w:type="dxa"/>
          </w:tcPr>
          <w:p w:rsidR="00CD3E29" w:rsidRP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662" w:type="dxa"/>
          </w:tcPr>
          <w:p w:rsidR="00CD3E29" w:rsidRPr="00556C96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8</w:t>
            </w:r>
            <w:r w:rsidRPr="00556C9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D3E29" w:rsidRPr="00F8017D" w:rsidTr="00BC4518">
        <w:trPr>
          <w:gridAfter w:val="1"/>
          <w:wAfter w:w="8" w:type="dxa"/>
        </w:trPr>
        <w:tc>
          <w:tcPr>
            <w:tcW w:w="2235" w:type="dxa"/>
            <w:vMerge/>
          </w:tcPr>
          <w:p w:rsidR="00CD3E29" w:rsidRPr="00F8017D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D3E29" w:rsidRPr="00F8017D" w:rsidRDefault="002F049A" w:rsidP="00F4225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Обновление библиотечного фонда учебниками для 2 класса – 308 экземпляров</w:t>
            </w:r>
          </w:p>
        </w:tc>
        <w:tc>
          <w:tcPr>
            <w:tcW w:w="1524" w:type="dxa"/>
          </w:tcPr>
          <w:p w:rsidR="00CD3E29" w:rsidRPr="002F049A" w:rsidRDefault="002F049A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353,580</w:t>
            </w:r>
          </w:p>
        </w:tc>
        <w:tc>
          <w:tcPr>
            <w:tcW w:w="1154" w:type="dxa"/>
          </w:tcPr>
          <w:p w:rsidR="00CD3E29" w:rsidRP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E29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1662" w:type="dxa"/>
          </w:tcPr>
          <w:p w:rsidR="00CD3E29" w:rsidRPr="00556C96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9</w:t>
            </w:r>
            <w:r w:rsidRPr="00556C9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232EA" w:rsidRPr="00F8017D" w:rsidTr="00BC4518">
        <w:trPr>
          <w:gridAfter w:val="1"/>
          <w:wAfter w:w="8" w:type="dxa"/>
        </w:trPr>
        <w:tc>
          <w:tcPr>
            <w:tcW w:w="2235" w:type="dxa"/>
          </w:tcPr>
          <w:p w:rsidR="00E232EA" w:rsidRPr="00E232EA" w:rsidRDefault="00E232EA" w:rsidP="00E232EA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232EA">
              <w:rPr>
                <w:rFonts w:ascii="Times New Roman" w:hAnsi="Times New Roman" w:cs="Times New Roman"/>
                <w:b/>
                <w:bCs/>
              </w:rPr>
              <w:t>Организация внеурочной деятельности</w:t>
            </w:r>
          </w:p>
        </w:tc>
        <w:tc>
          <w:tcPr>
            <w:tcW w:w="8788" w:type="dxa"/>
          </w:tcPr>
          <w:p w:rsidR="00E232EA" w:rsidRDefault="00E232EA" w:rsidP="00F4225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Метеостанция (с будкой, уличная) – 1 шт.</w:t>
            </w:r>
          </w:p>
          <w:p w:rsidR="00E232EA" w:rsidRDefault="00E232EA" w:rsidP="00F42256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Природный материал для ландшафтного дизайна (саженцы, газон)</w:t>
            </w:r>
          </w:p>
        </w:tc>
        <w:tc>
          <w:tcPr>
            <w:tcW w:w="1524" w:type="dxa"/>
          </w:tcPr>
          <w:p w:rsidR="00E232EA" w:rsidRDefault="00E232EA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  <w:p w:rsidR="00E232EA" w:rsidRDefault="00E232EA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54" w:type="dxa"/>
          </w:tcPr>
          <w:p w:rsidR="00E232EA" w:rsidRDefault="00E232EA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ИПДД</w:t>
            </w:r>
          </w:p>
          <w:p w:rsidR="00E232EA" w:rsidRPr="00CD3E29" w:rsidRDefault="00E232EA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ИПДД</w:t>
            </w:r>
          </w:p>
        </w:tc>
        <w:tc>
          <w:tcPr>
            <w:tcW w:w="1662" w:type="dxa"/>
          </w:tcPr>
          <w:p w:rsidR="00E232EA" w:rsidRPr="00556C96" w:rsidRDefault="00E232EA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</w:tc>
      </w:tr>
      <w:tr w:rsidR="00CD3E29" w:rsidTr="00BC4518">
        <w:tc>
          <w:tcPr>
            <w:tcW w:w="15371" w:type="dxa"/>
            <w:gridSpan w:val="6"/>
          </w:tcPr>
          <w:p w:rsidR="00CD3E29" w:rsidRPr="00556C96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  <w:b/>
                <w:bCs/>
              </w:rPr>
              <w:t>Реализация Программы здоровьесбережения</w:t>
            </w:r>
          </w:p>
        </w:tc>
      </w:tr>
      <w:tr w:rsidR="00CD3E29" w:rsidTr="00BC4518">
        <w:trPr>
          <w:gridAfter w:val="1"/>
          <w:wAfter w:w="8" w:type="dxa"/>
        </w:trPr>
        <w:tc>
          <w:tcPr>
            <w:tcW w:w="2235" w:type="dxa"/>
            <w:vMerge w:val="restart"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A3D5A">
              <w:rPr>
                <w:rFonts w:ascii="Times New Roman" w:hAnsi="Times New Roman" w:cs="Times New Roman"/>
                <w:b/>
                <w:bCs/>
              </w:rPr>
              <w:t>Ремонт медицинского блока</w:t>
            </w:r>
          </w:p>
        </w:tc>
        <w:tc>
          <w:tcPr>
            <w:tcW w:w="8788" w:type="dxa"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A3D5A">
              <w:rPr>
                <w:rFonts w:ascii="Times New Roman" w:hAnsi="Times New Roman" w:cs="Times New Roman"/>
              </w:rPr>
              <w:t>Косметический ремонт коридора (краска, затирка, расходные материалы, СИЗ)</w:t>
            </w:r>
          </w:p>
        </w:tc>
        <w:tc>
          <w:tcPr>
            <w:tcW w:w="1524" w:type="dxa"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54" w:type="dxa"/>
          </w:tcPr>
          <w:p w:rsidR="00CD3E29" w:rsidRPr="00FA3D5A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662" w:type="dxa"/>
          </w:tcPr>
          <w:p w:rsidR="00CD3E29" w:rsidRPr="00556C96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2025 год</w:t>
            </w:r>
          </w:p>
        </w:tc>
      </w:tr>
      <w:tr w:rsidR="00CD3E29" w:rsidTr="00BC4518">
        <w:trPr>
          <w:gridAfter w:val="1"/>
          <w:wAfter w:w="8" w:type="dxa"/>
        </w:trPr>
        <w:tc>
          <w:tcPr>
            <w:tcW w:w="2235" w:type="dxa"/>
            <w:vMerge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Замена кафеля на стенах в процедурном кабинете</w:t>
            </w:r>
            <w:r>
              <w:rPr>
                <w:rFonts w:ascii="Times New Roman" w:hAnsi="Times New Roman" w:cs="Times New Roman"/>
              </w:rPr>
              <w:t xml:space="preserve"> (смета)</w:t>
            </w:r>
          </w:p>
        </w:tc>
        <w:tc>
          <w:tcPr>
            <w:tcW w:w="1524" w:type="dxa"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131,4276</w:t>
            </w:r>
          </w:p>
        </w:tc>
        <w:tc>
          <w:tcPr>
            <w:tcW w:w="1154" w:type="dxa"/>
          </w:tcPr>
          <w:p w:rsidR="00CD3E29" w:rsidRPr="00FA3D5A" w:rsidRDefault="00CD3E29" w:rsidP="00CD3E29">
            <w:pPr>
              <w:jc w:val="center"/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662" w:type="dxa"/>
          </w:tcPr>
          <w:p w:rsidR="00CD3E29" w:rsidRPr="00556C96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2027 год</w:t>
            </w:r>
          </w:p>
        </w:tc>
      </w:tr>
      <w:tr w:rsidR="00CD3E29" w:rsidTr="00BC4518">
        <w:trPr>
          <w:gridAfter w:val="1"/>
          <w:wAfter w:w="8" w:type="dxa"/>
        </w:trPr>
        <w:tc>
          <w:tcPr>
            <w:tcW w:w="2235" w:type="dxa"/>
            <w:vMerge w:val="restart"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A3D5A">
              <w:rPr>
                <w:rFonts w:ascii="Times New Roman" w:hAnsi="Times New Roman" w:cs="Times New Roman"/>
                <w:b/>
                <w:bCs/>
              </w:rPr>
              <w:t>Оснащение медицинского блока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Комплект: тонометр механ</w:t>
            </w:r>
            <w:r>
              <w:rPr>
                <w:rFonts w:ascii="Times New Roman" w:hAnsi="Times New Roman" w:cs="Times New Roman"/>
              </w:rPr>
              <w:t>ический</w:t>
            </w:r>
            <w:r w:rsidRPr="00FA3D5A">
              <w:rPr>
                <w:rFonts w:ascii="Times New Roman" w:hAnsi="Times New Roman" w:cs="Times New Roman"/>
              </w:rPr>
              <w:t xml:space="preserve"> CS </w:t>
            </w:r>
            <w:proofErr w:type="spellStart"/>
            <w:r w:rsidRPr="00FA3D5A">
              <w:rPr>
                <w:rFonts w:ascii="Times New Roman" w:hAnsi="Times New Roman" w:cs="Times New Roman"/>
              </w:rPr>
              <w:t>Medica</w:t>
            </w:r>
            <w:proofErr w:type="spellEnd"/>
            <w:r w:rsidRPr="00FA3D5A">
              <w:rPr>
                <w:rFonts w:ascii="Times New Roman" w:hAnsi="Times New Roman" w:cs="Times New Roman"/>
              </w:rPr>
              <w:t xml:space="preserve"> 106 с фонендоскопом (1 взрослый, 2 детских манжета) – 1 комплект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Динамометр кистевой ДК-25 – 1 шт.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Динамометр ДК-50 механический, кистевой – 1 шт.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Лоток почкообразный из нерж. стали – 1 шт.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Бандаж Шанца для легкой фиксации шейного отдела позвоночника для детей – 1 шт.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Бандаж Шанца для легкой фиксации шейного отдела позвоночника (без чехла) – 1 шт.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Комплект шин иммобилизационных пневматических КШд-5, для детей – 1 комплект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A3D5A">
              <w:rPr>
                <w:rFonts w:ascii="Times New Roman" w:hAnsi="Times New Roman" w:cs="Times New Roman"/>
              </w:rPr>
              <w:t>Плантограф</w:t>
            </w:r>
            <w:proofErr w:type="spellEnd"/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 xml:space="preserve">Жгут кровоостанавливающий полимерно-латексный с зажимным устройством 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Столик инструментальный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 xml:space="preserve">Столик манипуляционный 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 xml:space="preserve">Бикс малый 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 xml:space="preserve">"Морозильник </w:t>
            </w:r>
            <w:proofErr w:type="spellStart"/>
            <w:r w:rsidRPr="00FA3D5A">
              <w:rPr>
                <w:rFonts w:ascii="Times New Roman" w:hAnsi="Times New Roman" w:cs="Times New Roman"/>
              </w:rPr>
              <w:t>Hisense</w:t>
            </w:r>
            <w:proofErr w:type="spellEnd"/>
            <w:r w:rsidRPr="00FA3D5A">
              <w:rPr>
                <w:rFonts w:ascii="Times New Roman" w:hAnsi="Times New Roman" w:cs="Times New Roman"/>
              </w:rPr>
              <w:t xml:space="preserve"> FV78D4ADF серебристый"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 xml:space="preserve">Калькулятор 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 xml:space="preserve">Ширма медицинская 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Психрометр</w:t>
            </w:r>
          </w:p>
        </w:tc>
        <w:tc>
          <w:tcPr>
            <w:tcW w:w="1524" w:type="dxa"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3,35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7,27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7,27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1,36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0,63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0,82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9,04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13,50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0,73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11,88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5,15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4,80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15,98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0,80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2,30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8,50</w:t>
            </w:r>
          </w:p>
        </w:tc>
        <w:tc>
          <w:tcPr>
            <w:tcW w:w="1154" w:type="dxa"/>
          </w:tcPr>
          <w:p w:rsidR="00CD3E29" w:rsidRDefault="00CD3E29" w:rsidP="00CD3E29">
            <w:pPr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</w:pP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Pr="002F049A" w:rsidRDefault="002F049A" w:rsidP="002F049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662" w:type="dxa"/>
          </w:tcPr>
          <w:p w:rsidR="00CD3E29" w:rsidRPr="00556C96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2026 год</w:t>
            </w:r>
          </w:p>
        </w:tc>
      </w:tr>
      <w:tr w:rsidR="00CD3E29" w:rsidTr="00BC4518">
        <w:trPr>
          <w:gridAfter w:val="1"/>
          <w:wAfter w:w="8" w:type="dxa"/>
        </w:trPr>
        <w:tc>
          <w:tcPr>
            <w:tcW w:w="2235" w:type="dxa"/>
            <w:vMerge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788" w:type="dxa"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Носилки медицинские – 1 шт.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Кушетка медицинская – 1 шт.</w:t>
            </w:r>
          </w:p>
        </w:tc>
        <w:tc>
          <w:tcPr>
            <w:tcW w:w="1524" w:type="dxa"/>
          </w:tcPr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7,0</w:t>
            </w:r>
          </w:p>
          <w:p w:rsidR="00CD3E29" w:rsidRPr="00FA3D5A" w:rsidRDefault="00CD3E29" w:rsidP="00CD3E29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54" w:type="dxa"/>
          </w:tcPr>
          <w:p w:rsidR="00CD3E29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3D5A">
              <w:rPr>
                <w:rFonts w:ascii="Times New Roman" w:hAnsi="Times New Roman" w:cs="Times New Roman"/>
              </w:rPr>
              <w:t>МБ</w:t>
            </w:r>
          </w:p>
          <w:p w:rsidR="002F049A" w:rsidRPr="00FA3D5A" w:rsidRDefault="00E232EA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662" w:type="dxa"/>
          </w:tcPr>
          <w:p w:rsidR="00CD3E29" w:rsidRPr="00556C96" w:rsidRDefault="00CD3E29" w:rsidP="00CD3E29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56C96">
              <w:rPr>
                <w:rFonts w:ascii="Times New Roman" w:hAnsi="Times New Roman" w:cs="Times New Roman"/>
              </w:rPr>
              <w:t>2027 год</w:t>
            </w:r>
          </w:p>
        </w:tc>
      </w:tr>
    </w:tbl>
    <w:p w:rsidR="007C3589" w:rsidRPr="00D05E6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  <w:sectPr w:rsidR="007C3589" w:rsidRPr="00D05E69" w:rsidSect="00E3729D">
          <w:pgSz w:w="16838" w:h="11906" w:orient="landscape"/>
          <w:pgMar w:top="1134" w:right="851" w:bottom="567" w:left="851" w:header="708" w:footer="708" w:gutter="0"/>
          <w:cols w:space="708"/>
          <w:titlePg/>
          <w:docGrid w:linePitch="360"/>
        </w:sectPr>
      </w:pPr>
    </w:p>
    <w:p w:rsidR="007C3589" w:rsidRPr="00D05E69" w:rsidRDefault="007C3589" w:rsidP="00AB6854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7C3589" w:rsidRPr="00D05E69" w:rsidRDefault="007C3589" w:rsidP="007C3589">
      <w:pPr>
        <w:widowControl w:val="0"/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  <w:sectPr w:rsidR="007C3589" w:rsidRPr="00D05E69" w:rsidSect="00D232AF">
          <w:pgSz w:w="11906" w:h="16838"/>
          <w:pgMar w:top="851" w:right="567" w:bottom="851" w:left="1134" w:header="708" w:footer="708" w:gutter="0"/>
          <w:cols w:space="708"/>
          <w:titlePg/>
          <w:docGrid w:linePitch="360"/>
        </w:sectPr>
      </w:pPr>
    </w:p>
    <w:p w:rsidR="007C3589" w:rsidRPr="00D05E69" w:rsidRDefault="007C3589" w:rsidP="005425CE">
      <w:pPr>
        <w:widowControl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B305E" w:rsidRPr="00D05E69" w:rsidRDefault="00FB305E" w:rsidP="00E3729D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sectPr w:rsidR="00FB305E" w:rsidRPr="00D05E69" w:rsidSect="00E3729D">
      <w:pgSz w:w="16838" w:h="11906" w:orient="landscape"/>
      <w:pgMar w:top="1134" w:right="851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1BA5" w:rsidRDefault="003B1BA5">
      <w:pPr>
        <w:spacing w:after="0" w:line="240" w:lineRule="auto"/>
      </w:pPr>
      <w:r>
        <w:separator/>
      </w:r>
    </w:p>
  </w:endnote>
  <w:endnote w:type="continuationSeparator" w:id="0">
    <w:p w:rsidR="003B1BA5" w:rsidRDefault="003B1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18354312"/>
      <w:docPartObj>
        <w:docPartGallery w:val="Page Numbers (Bottom of Page)"/>
        <w:docPartUnique/>
      </w:docPartObj>
    </w:sdtPr>
    <w:sdtEndPr/>
    <w:sdtContent>
      <w:p w:rsidR="003B1BA5" w:rsidRDefault="003B1BA5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60</w:t>
        </w:r>
        <w:r>
          <w:fldChar w:fldCharType="end"/>
        </w:r>
      </w:p>
    </w:sdtContent>
  </w:sdt>
  <w:p w:rsidR="003B1BA5" w:rsidRDefault="003B1BA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1BA5" w:rsidRDefault="003B1BA5">
      <w:pPr>
        <w:spacing w:after="0" w:line="240" w:lineRule="auto"/>
      </w:pPr>
      <w:r>
        <w:separator/>
      </w:r>
    </w:p>
  </w:footnote>
  <w:footnote w:type="continuationSeparator" w:id="0">
    <w:p w:rsidR="003B1BA5" w:rsidRDefault="003B1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138479"/>
      <w:docPartObj>
        <w:docPartGallery w:val="Page Numbers (Top of Page)"/>
        <w:docPartUnique/>
      </w:docPartObj>
    </w:sdtPr>
    <w:sdtEndPr/>
    <w:sdtContent>
      <w:p w:rsidR="003B1BA5" w:rsidRDefault="003B1BA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60</w:t>
        </w:r>
        <w:r>
          <w:fldChar w:fldCharType="end"/>
        </w:r>
      </w:p>
    </w:sdtContent>
  </w:sdt>
  <w:p w:rsidR="003B1BA5" w:rsidRDefault="003B1BA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37FAF"/>
    <w:multiLevelType w:val="hybridMultilevel"/>
    <w:tmpl w:val="6E96E5E2"/>
    <w:lvl w:ilvl="0" w:tplc="04190001">
      <w:start w:val="1"/>
      <w:numFmt w:val="bullet"/>
      <w:lvlText w:val="·"/>
      <w:lvlJc w:val="left"/>
      <w:pPr>
        <w:ind w:left="230" w:hanging="200"/>
      </w:pPr>
      <w:rPr>
        <w:rFonts w:ascii="Symbol" w:hAnsi="Symbol" w:hint="default"/>
      </w:rPr>
    </w:lvl>
    <w:lvl w:ilvl="1" w:tplc="B6E02450">
      <w:numFmt w:val="decimal"/>
      <w:lvlText w:val=""/>
      <w:lvlJc w:val="left"/>
    </w:lvl>
    <w:lvl w:ilvl="2" w:tplc="88DE2BF8">
      <w:numFmt w:val="decimal"/>
      <w:lvlText w:val=""/>
      <w:lvlJc w:val="left"/>
    </w:lvl>
    <w:lvl w:ilvl="3" w:tplc="499E9B2C">
      <w:numFmt w:val="decimal"/>
      <w:lvlText w:val=""/>
      <w:lvlJc w:val="left"/>
    </w:lvl>
    <w:lvl w:ilvl="4" w:tplc="6B12F20C">
      <w:numFmt w:val="decimal"/>
      <w:lvlText w:val=""/>
      <w:lvlJc w:val="left"/>
    </w:lvl>
    <w:lvl w:ilvl="5" w:tplc="7E1C7212">
      <w:numFmt w:val="decimal"/>
      <w:lvlText w:val=""/>
      <w:lvlJc w:val="left"/>
    </w:lvl>
    <w:lvl w:ilvl="6" w:tplc="B1269898">
      <w:numFmt w:val="decimal"/>
      <w:lvlText w:val=""/>
      <w:lvlJc w:val="left"/>
    </w:lvl>
    <w:lvl w:ilvl="7" w:tplc="65A6F38C">
      <w:numFmt w:val="decimal"/>
      <w:lvlText w:val=""/>
      <w:lvlJc w:val="left"/>
    </w:lvl>
    <w:lvl w:ilvl="8" w:tplc="C3BCAF20">
      <w:numFmt w:val="decimal"/>
      <w:lvlText w:val=""/>
      <w:lvlJc w:val="left"/>
    </w:lvl>
  </w:abstractNum>
  <w:abstractNum w:abstractNumId="1" w15:restartNumberingAfterBreak="0">
    <w:nsid w:val="1EAE2506"/>
    <w:multiLevelType w:val="multilevel"/>
    <w:tmpl w:val="1D48C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ABE7D67"/>
    <w:multiLevelType w:val="multilevel"/>
    <w:tmpl w:val="94A631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AD60245"/>
    <w:multiLevelType w:val="hybridMultilevel"/>
    <w:tmpl w:val="D0C80A62"/>
    <w:lvl w:ilvl="0" w:tplc="533A5832">
      <w:start w:val="2027"/>
      <w:numFmt w:val="decimal"/>
      <w:lvlText w:val="%1"/>
      <w:lvlJc w:val="left"/>
      <w:pPr>
        <w:ind w:left="13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2B884605"/>
    <w:multiLevelType w:val="hybridMultilevel"/>
    <w:tmpl w:val="41BAE312"/>
    <w:lvl w:ilvl="0" w:tplc="15D6F602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710E8"/>
    <w:multiLevelType w:val="hybridMultilevel"/>
    <w:tmpl w:val="34BC5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879A3"/>
    <w:multiLevelType w:val="multilevel"/>
    <w:tmpl w:val="71FEA332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1E3619A"/>
    <w:multiLevelType w:val="hybridMultilevel"/>
    <w:tmpl w:val="FBE64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E6A5F"/>
    <w:multiLevelType w:val="hybridMultilevel"/>
    <w:tmpl w:val="5980D774"/>
    <w:lvl w:ilvl="0" w:tplc="7EA4D6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5390D"/>
    <w:multiLevelType w:val="hybridMultilevel"/>
    <w:tmpl w:val="824034CE"/>
    <w:lvl w:ilvl="0" w:tplc="4BAC85F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415A01"/>
    <w:multiLevelType w:val="hybridMultilevel"/>
    <w:tmpl w:val="F2287316"/>
    <w:lvl w:ilvl="0" w:tplc="6832D494">
      <w:start w:val="1"/>
      <w:numFmt w:val="decimal"/>
      <w:lvlText w:val="%1."/>
      <w:lvlJc w:val="left"/>
      <w:pPr>
        <w:ind w:left="720" w:hanging="360"/>
      </w:pPr>
      <w:rPr>
        <w:rFonts w:ascii="Noto Sans" w:hAnsi="Noto Sans" w:cstheme="minorBidi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84AC5"/>
    <w:multiLevelType w:val="hybridMultilevel"/>
    <w:tmpl w:val="54DE1C1A"/>
    <w:lvl w:ilvl="0" w:tplc="B1F20A58">
      <w:start w:val="1"/>
      <w:numFmt w:val="decimal"/>
      <w:lvlText w:val="%1)"/>
      <w:lvlJc w:val="left"/>
      <w:pPr>
        <w:ind w:left="435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 w15:restartNumberingAfterBreak="0">
    <w:nsid w:val="686B1BC2"/>
    <w:multiLevelType w:val="hybridMultilevel"/>
    <w:tmpl w:val="7AC448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987976"/>
    <w:multiLevelType w:val="hybridMultilevel"/>
    <w:tmpl w:val="B51C9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A95B83"/>
    <w:multiLevelType w:val="hybridMultilevel"/>
    <w:tmpl w:val="8CE0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6D5E8C"/>
    <w:multiLevelType w:val="hybridMultilevel"/>
    <w:tmpl w:val="8564BDDE"/>
    <w:lvl w:ilvl="0" w:tplc="81A047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11"/>
  </w:num>
  <w:num w:numId="8">
    <w:abstractNumId w:val="9"/>
  </w:num>
  <w:num w:numId="9">
    <w:abstractNumId w:val="5"/>
  </w:num>
  <w:num w:numId="10">
    <w:abstractNumId w:val="2"/>
  </w:num>
  <w:num w:numId="11">
    <w:abstractNumId w:val="14"/>
  </w:num>
  <w:num w:numId="12">
    <w:abstractNumId w:val="12"/>
  </w:num>
  <w:num w:numId="13">
    <w:abstractNumId w:val="13"/>
  </w:num>
  <w:num w:numId="14">
    <w:abstractNumId w:val="10"/>
  </w:num>
  <w:num w:numId="15">
    <w:abstractNumId w:val="7"/>
  </w:num>
  <w:num w:numId="16">
    <w:abstractNumId w:val="8"/>
  </w:num>
  <w:num w:numId="17">
    <w:abstractNumId w:val="4"/>
  </w:num>
  <w:num w:numId="18">
    <w:abstractNumId w:val="1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B2"/>
    <w:rsid w:val="00014944"/>
    <w:rsid w:val="000154AE"/>
    <w:rsid w:val="00017831"/>
    <w:rsid w:val="00022442"/>
    <w:rsid w:val="00022E1F"/>
    <w:rsid w:val="0003213C"/>
    <w:rsid w:val="00046964"/>
    <w:rsid w:val="0005022E"/>
    <w:rsid w:val="00051537"/>
    <w:rsid w:val="00056116"/>
    <w:rsid w:val="0005788F"/>
    <w:rsid w:val="000628DC"/>
    <w:rsid w:val="000707F5"/>
    <w:rsid w:val="00070C5E"/>
    <w:rsid w:val="000755CA"/>
    <w:rsid w:val="000763F5"/>
    <w:rsid w:val="000818CC"/>
    <w:rsid w:val="00081F09"/>
    <w:rsid w:val="0008752B"/>
    <w:rsid w:val="000949E6"/>
    <w:rsid w:val="000A295F"/>
    <w:rsid w:val="000B51CC"/>
    <w:rsid w:val="000C7D73"/>
    <w:rsid w:val="000D2B38"/>
    <w:rsid w:val="000D4066"/>
    <w:rsid w:val="000D5391"/>
    <w:rsid w:val="000D57BA"/>
    <w:rsid w:val="000D6553"/>
    <w:rsid w:val="000E4586"/>
    <w:rsid w:val="000E6856"/>
    <w:rsid w:val="000E7FC8"/>
    <w:rsid w:val="000F2CB9"/>
    <w:rsid w:val="000F451F"/>
    <w:rsid w:val="00106A4E"/>
    <w:rsid w:val="00116069"/>
    <w:rsid w:val="0011701E"/>
    <w:rsid w:val="00117093"/>
    <w:rsid w:val="0012007B"/>
    <w:rsid w:val="00124A10"/>
    <w:rsid w:val="00127045"/>
    <w:rsid w:val="0012722C"/>
    <w:rsid w:val="00133F66"/>
    <w:rsid w:val="0013792A"/>
    <w:rsid w:val="0014059B"/>
    <w:rsid w:val="00140E02"/>
    <w:rsid w:val="00153586"/>
    <w:rsid w:val="00160575"/>
    <w:rsid w:val="001625AF"/>
    <w:rsid w:val="00173437"/>
    <w:rsid w:val="001750DD"/>
    <w:rsid w:val="001803C8"/>
    <w:rsid w:val="001825B2"/>
    <w:rsid w:val="00191F00"/>
    <w:rsid w:val="001958B2"/>
    <w:rsid w:val="001A2C13"/>
    <w:rsid w:val="001A6416"/>
    <w:rsid w:val="001A687A"/>
    <w:rsid w:val="001A7EA6"/>
    <w:rsid w:val="001B2F15"/>
    <w:rsid w:val="001D71FA"/>
    <w:rsid w:val="001E1351"/>
    <w:rsid w:val="001F0DAC"/>
    <w:rsid w:val="001F7C3A"/>
    <w:rsid w:val="00207EDD"/>
    <w:rsid w:val="002102A2"/>
    <w:rsid w:val="002120BE"/>
    <w:rsid w:val="00213F50"/>
    <w:rsid w:val="00215002"/>
    <w:rsid w:val="002242D5"/>
    <w:rsid w:val="002311C5"/>
    <w:rsid w:val="002439CF"/>
    <w:rsid w:val="002460FC"/>
    <w:rsid w:val="00253405"/>
    <w:rsid w:val="0025578D"/>
    <w:rsid w:val="002626DA"/>
    <w:rsid w:val="00272A93"/>
    <w:rsid w:val="002855D8"/>
    <w:rsid w:val="00287C15"/>
    <w:rsid w:val="002A6659"/>
    <w:rsid w:val="002A73EC"/>
    <w:rsid w:val="002B1803"/>
    <w:rsid w:val="002B18AE"/>
    <w:rsid w:val="002C0EA4"/>
    <w:rsid w:val="002C1EBA"/>
    <w:rsid w:val="002D0C08"/>
    <w:rsid w:val="002D760E"/>
    <w:rsid w:val="002E2009"/>
    <w:rsid w:val="002E40CF"/>
    <w:rsid w:val="002E7077"/>
    <w:rsid w:val="002F049A"/>
    <w:rsid w:val="002F5754"/>
    <w:rsid w:val="002F75D9"/>
    <w:rsid w:val="00306E51"/>
    <w:rsid w:val="00310482"/>
    <w:rsid w:val="00312266"/>
    <w:rsid w:val="003322D8"/>
    <w:rsid w:val="003354C3"/>
    <w:rsid w:val="00341C65"/>
    <w:rsid w:val="00344DE2"/>
    <w:rsid w:val="0035142D"/>
    <w:rsid w:val="00352213"/>
    <w:rsid w:val="00354F76"/>
    <w:rsid w:val="003551C0"/>
    <w:rsid w:val="00357F17"/>
    <w:rsid w:val="00365C9A"/>
    <w:rsid w:val="003664FE"/>
    <w:rsid w:val="003726FC"/>
    <w:rsid w:val="003924F7"/>
    <w:rsid w:val="00393A22"/>
    <w:rsid w:val="00393A8C"/>
    <w:rsid w:val="003A0FEB"/>
    <w:rsid w:val="003A5444"/>
    <w:rsid w:val="003B1BA5"/>
    <w:rsid w:val="003B6B18"/>
    <w:rsid w:val="003C272D"/>
    <w:rsid w:val="003C6CCF"/>
    <w:rsid w:val="003E0205"/>
    <w:rsid w:val="003E31A0"/>
    <w:rsid w:val="003E6C61"/>
    <w:rsid w:val="003F29FB"/>
    <w:rsid w:val="003F2AA9"/>
    <w:rsid w:val="003F3DE2"/>
    <w:rsid w:val="00403305"/>
    <w:rsid w:val="00403B2A"/>
    <w:rsid w:val="004070C0"/>
    <w:rsid w:val="00410179"/>
    <w:rsid w:val="00412A4A"/>
    <w:rsid w:val="00414949"/>
    <w:rsid w:val="0041567B"/>
    <w:rsid w:val="004178A6"/>
    <w:rsid w:val="00425E8F"/>
    <w:rsid w:val="00426C95"/>
    <w:rsid w:val="0043376E"/>
    <w:rsid w:val="0044103D"/>
    <w:rsid w:val="0044324B"/>
    <w:rsid w:val="0044707B"/>
    <w:rsid w:val="00447F40"/>
    <w:rsid w:val="004663A4"/>
    <w:rsid w:val="00482DB4"/>
    <w:rsid w:val="00487F92"/>
    <w:rsid w:val="004910B9"/>
    <w:rsid w:val="00493294"/>
    <w:rsid w:val="00495419"/>
    <w:rsid w:val="00496494"/>
    <w:rsid w:val="004A1535"/>
    <w:rsid w:val="004A3410"/>
    <w:rsid w:val="004B0E2F"/>
    <w:rsid w:val="004C2689"/>
    <w:rsid w:val="004C4E25"/>
    <w:rsid w:val="004D3F99"/>
    <w:rsid w:val="004E1463"/>
    <w:rsid w:val="004F6880"/>
    <w:rsid w:val="0052017B"/>
    <w:rsid w:val="00524341"/>
    <w:rsid w:val="00525F1F"/>
    <w:rsid w:val="0052782F"/>
    <w:rsid w:val="00530824"/>
    <w:rsid w:val="00531BD6"/>
    <w:rsid w:val="005425CE"/>
    <w:rsid w:val="00547E9C"/>
    <w:rsid w:val="00556C96"/>
    <w:rsid w:val="00560789"/>
    <w:rsid w:val="0056082B"/>
    <w:rsid w:val="00566F91"/>
    <w:rsid w:val="00584D4B"/>
    <w:rsid w:val="00590056"/>
    <w:rsid w:val="005A4096"/>
    <w:rsid w:val="005A592B"/>
    <w:rsid w:val="005B3517"/>
    <w:rsid w:val="005C0381"/>
    <w:rsid w:val="005C4141"/>
    <w:rsid w:val="005C6E5E"/>
    <w:rsid w:val="005D06CB"/>
    <w:rsid w:val="005D40E2"/>
    <w:rsid w:val="005D4E93"/>
    <w:rsid w:val="005E4D59"/>
    <w:rsid w:val="005E6D35"/>
    <w:rsid w:val="005E757B"/>
    <w:rsid w:val="005F26CB"/>
    <w:rsid w:val="005F5C2C"/>
    <w:rsid w:val="005F697F"/>
    <w:rsid w:val="00601A22"/>
    <w:rsid w:val="006073D3"/>
    <w:rsid w:val="00652F61"/>
    <w:rsid w:val="00672648"/>
    <w:rsid w:val="00687696"/>
    <w:rsid w:val="006934FA"/>
    <w:rsid w:val="006969B9"/>
    <w:rsid w:val="006A1E25"/>
    <w:rsid w:val="006A1E50"/>
    <w:rsid w:val="006B0C6C"/>
    <w:rsid w:val="006B4FDC"/>
    <w:rsid w:val="006C7D6E"/>
    <w:rsid w:val="006D6697"/>
    <w:rsid w:val="006D7278"/>
    <w:rsid w:val="006F14D4"/>
    <w:rsid w:val="006F4797"/>
    <w:rsid w:val="00716506"/>
    <w:rsid w:val="00722F98"/>
    <w:rsid w:val="00732214"/>
    <w:rsid w:val="00733047"/>
    <w:rsid w:val="0073739F"/>
    <w:rsid w:val="0075658D"/>
    <w:rsid w:val="007574C0"/>
    <w:rsid w:val="007616F3"/>
    <w:rsid w:val="0076222E"/>
    <w:rsid w:val="0076263B"/>
    <w:rsid w:val="00764AAD"/>
    <w:rsid w:val="007B327E"/>
    <w:rsid w:val="007B5764"/>
    <w:rsid w:val="007C3589"/>
    <w:rsid w:val="007C4FE3"/>
    <w:rsid w:val="007C6F12"/>
    <w:rsid w:val="007D67A3"/>
    <w:rsid w:val="007E04B0"/>
    <w:rsid w:val="007E2069"/>
    <w:rsid w:val="007F12B5"/>
    <w:rsid w:val="007F527A"/>
    <w:rsid w:val="00800B7F"/>
    <w:rsid w:val="00804544"/>
    <w:rsid w:val="00805851"/>
    <w:rsid w:val="0082787A"/>
    <w:rsid w:val="00841659"/>
    <w:rsid w:val="00845247"/>
    <w:rsid w:val="00864F88"/>
    <w:rsid w:val="008700ED"/>
    <w:rsid w:val="008A355B"/>
    <w:rsid w:val="008B1BA2"/>
    <w:rsid w:val="008F29DD"/>
    <w:rsid w:val="008F36B2"/>
    <w:rsid w:val="0090109E"/>
    <w:rsid w:val="0091554C"/>
    <w:rsid w:val="00943C3F"/>
    <w:rsid w:val="00964B21"/>
    <w:rsid w:val="009701D4"/>
    <w:rsid w:val="0097280E"/>
    <w:rsid w:val="00973CC0"/>
    <w:rsid w:val="00975715"/>
    <w:rsid w:val="00975B20"/>
    <w:rsid w:val="00981868"/>
    <w:rsid w:val="0098739A"/>
    <w:rsid w:val="00994317"/>
    <w:rsid w:val="009B095C"/>
    <w:rsid w:val="009B1394"/>
    <w:rsid w:val="009B25B6"/>
    <w:rsid w:val="009B7A2A"/>
    <w:rsid w:val="009D4F7C"/>
    <w:rsid w:val="009E1560"/>
    <w:rsid w:val="009E4E34"/>
    <w:rsid w:val="009E501F"/>
    <w:rsid w:val="009E51EF"/>
    <w:rsid w:val="009E58EE"/>
    <w:rsid w:val="009E5918"/>
    <w:rsid w:val="009E5FA9"/>
    <w:rsid w:val="009E71F2"/>
    <w:rsid w:val="009F2384"/>
    <w:rsid w:val="00A020BB"/>
    <w:rsid w:val="00A02265"/>
    <w:rsid w:val="00A0338A"/>
    <w:rsid w:val="00A04078"/>
    <w:rsid w:val="00A233F9"/>
    <w:rsid w:val="00A3510E"/>
    <w:rsid w:val="00A4520D"/>
    <w:rsid w:val="00A50EA6"/>
    <w:rsid w:val="00A6657B"/>
    <w:rsid w:val="00A66C55"/>
    <w:rsid w:val="00A8322A"/>
    <w:rsid w:val="00A9450E"/>
    <w:rsid w:val="00AA2CA3"/>
    <w:rsid w:val="00AA7D06"/>
    <w:rsid w:val="00AB07F4"/>
    <w:rsid w:val="00AB6854"/>
    <w:rsid w:val="00AD6AB5"/>
    <w:rsid w:val="00AE1A6F"/>
    <w:rsid w:val="00AE38A8"/>
    <w:rsid w:val="00AE6740"/>
    <w:rsid w:val="00AE71C7"/>
    <w:rsid w:val="00AF702A"/>
    <w:rsid w:val="00B241AC"/>
    <w:rsid w:val="00B27434"/>
    <w:rsid w:val="00B330B7"/>
    <w:rsid w:val="00B412D2"/>
    <w:rsid w:val="00B660FA"/>
    <w:rsid w:val="00B74FD2"/>
    <w:rsid w:val="00B93887"/>
    <w:rsid w:val="00B94813"/>
    <w:rsid w:val="00B97C81"/>
    <w:rsid w:val="00BA1C41"/>
    <w:rsid w:val="00BA25A8"/>
    <w:rsid w:val="00BA69C8"/>
    <w:rsid w:val="00BB1A9D"/>
    <w:rsid w:val="00BB4810"/>
    <w:rsid w:val="00BC2071"/>
    <w:rsid w:val="00BC4518"/>
    <w:rsid w:val="00BD0BC2"/>
    <w:rsid w:val="00BD1371"/>
    <w:rsid w:val="00BD4214"/>
    <w:rsid w:val="00BF06EC"/>
    <w:rsid w:val="00C027CE"/>
    <w:rsid w:val="00C04B76"/>
    <w:rsid w:val="00C231F6"/>
    <w:rsid w:val="00C361FD"/>
    <w:rsid w:val="00C36D1B"/>
    <w:rsid w:val="00C57A4B"/>
    <w:rsid w:val="00C70A9A"/>
    <w:rsid w:val="00C71133"/>
    <w:rsid w:val="00C776F7"/>
    <w:rsid w:val="00C8180F"/>
    <w:rsid w:val="00C870A5"/>
    <w:rsid w:val="00CA13F1"/>
    <w:rsid w:val="00CA29C3"/>
    <w:rsid w:val="00CA2CD8"/>
    <w:rsid w:val="00CA4F3E"/>
    <w:rsid w:val="00CB6308"/>
    <w:rsid w:val="00CC46AB"/>
    <w:rsid w:val="00CC5D0C"/>
    <w:rsid w:val="00CD3E29"/>
    <w:rsid w:val="00CD7F04"/>
    <w:rsid w:val="00CE553D"/>
    <w:rsid w:val="00CF218C"/>
    <w:rsid w:val="00D05772"/>
    <w:rsid w:val="00D05E69"/>
    <w:rsid w:val="00D07280"/>
    <w:rsid w:val="00D0779E"/>
    <w:rsid w:val="00D118B8"/>
    <w:rsid w:val="00D20217"/>
    <w:rsid w:val="00D20BBA"/>
    <w:rsid w:val="00D21835"/>
    <w:rsid w:val="00D231CC"/>
    <w:rsid w:val="00D2329A"/>
    <w:rsid w:val="00D232AF"/>
    <w:rsid w:val="00D34140"/>
    <w:rsid w:val="00D4125C"/>
    <w:rsid w:val="00D476E0"/>
    <w:rsid w:val="00D54EA9"/>
    <w:rsid w:val="00D6241F"/>
    <w:rsid w:val="00D90F0F"/>
    <w:rsid w:val="00DA499F"/>
    <w:rsid w:val="00DA7B95"/>
    <w:rsid w:val="00DC52D5"/>
    <w:rsid w:val="00DC59FF"/>
    <w:rsid w:val="00DD01C2"/>
    <w:rsid w:val="00DE04E6"/>
    <w:rsid w:val="00DE25D6"/>
    <w:rsid w:val="00DE6523"/>
    <w:rsid w:val="00DF1950"/>
    <w:rsid w:val="00DF3B47"/>
    <w:rsid w:val="00DF76CA"/>
    <w:rsid w:val="00E010A9"/>
    <w:rsid w:val="00E019C2"/>
    <w:rsid w:val="00E032BE"/>
    <w:rsid w:val="00E06E80"/>
    <w:rsid w:val="00E13C12"/>
    <w:rsid w:val="00E156D0"/>
    <w:rsid w:val="00E1645C"/>
    <w:rsid w:val="00E2107B"/>
    <w:rsid w:val="00E232EA"/>
    <w:rsid w:val="00E3729D"/>
    <w:rsid w:val="00E66AD6"/>
    <w:rsid w:val="00E71123"/>
    <w:rsid w:val="00E75AE2"/>
    <w:rsid w:val="00E765E4"/>
    <w:rsid w:val="00E80948"/>
    <w:rsid w:val="00E81AC4"/>
    <w:rsid w:val="00E81C38"/>
    <w:rsid w:val="00E83B0C"/>
    <w:rsid w:val="00E86A0D"/>
    <w:rsid w:val="00E932EA"/>
    <w:rsid w:val="00EA0686"/>
    <w:rsid w:val="00EA4B40"/>
    <w:rsid w:val="00EA5778"/>
    <w:rsid w:val="00EA5866"/>
    <w:rsid w:val="00EB4AC3"/>
    <w:rsid w:val="00EC1A1F"/>
    <w:rsid w:val="00EC36DF"/>
    <w:rsid w:val="00ED3352"/>
    <w:rsid w:val="00EE3BC4"/>
    <w:rsid w:val="00EF1024"/>
    <w:rsid w:val="00EF6EDF"/>
    <w:rsid w:val="00F046CD"/>
    <w:rsid w:val="00F1622A"/>
    <w:rsid w:val="00F16BA3"/>
    <w:rsid w:val="00F35427"/>
    <w:rsid w:val="00F42256"/>
    <w:rsid w:val="00F43310"/>
    <w:rsid w:val="00F52E3E"/>
    <w:rsid w:val="00F56E20"/>
    <w:rsid w:val="00F75313"/>
    <w:rsid w:val="00F773D8"/>
    <w:rsid w:val="00F8017D"/>
    <w:rsid w:val="00F907E1"/>
    <w:rsid w:val="00F95930"/>
    <w:rsid w:val="00FA3D5A"/>
    <w:rsid w:val="00FB305E"/>
    <w:rsid w:val="00FB6EF4"/>
    <w:rsid w:val="00FE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837EE3"/>
  <w15:docId w15:val="{9BFB4FD4-50BD-49E9-9FC2-34E7B9349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92A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customStyle="1" w:styleId="13">
    <w:name w:val="Сетка таблицы1"/>
    <w:basedOn w:val="a1"/>
    <w:next w:val="af0"/>
    <w:uiPriority w:val="59"/>
    <w:unhideWhenUsed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c">
    <w:name w:val="annotation reference"/>
    <w:basedOn w:val="a0"/>
    <w:uiPriority w:val="99"/>
    <w:semiHidden/>
    <w:unhideWhenUsed/>
    <w:rsid w:val="002120BE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2120BE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2120BE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2120BE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2120BE"/>
    <w:rPr>
      <w:b/>
      <w:bCs/>
      <w:sz w:val="20"/>
      <w:szCs w:val="20"/>
    </w:rPr>
  </w:style>
  <w:style w:type="table" w:customStyle="1" w:styleId="24">
    <w:name w:val="Сетка таблицы2"/>
    <w:basedOn w:val="a1"/>
    <w:next w:val="af0"/>
    <w:uiPriority w:val="39"/>
    <w:rsid w:val="00E1645C"/>
    <w:pPr>
      <w:spacing w:after="0" w:line="240" w:lineRule="auto"/>
    </w:pPr>
    <w:rPr>
      <w:rFonts w:eastAsia="DengXian"/>
      <w:kern w:val="2"/>
      <w:lang w:eastAsia="zh-C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4910B9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04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&#1084;&#1072;&#1086;&#1091;-&#1085;&#1096;&#1076;&#1089;-14.&#1088;&#1092;/" TargetMode="External"/><Relationship Id="rId18" Type="http://schemas.openxmlformats.org/officeDocument/2006/relationships/hyperlink" Target="https://vk.com/httpschoolgarden14" TargetMode="Externa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hyperlink" Target="mailto:school-garden14@mail.ru" TargetMode="External"/><Relationship Id="rId17" Type="http://schemas.openxmlformats.org/officeDocument/2006/relationships/hyperlink" Target="https://vk.com/public205597448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&#1084;&#1072;&#1086;&#1091;-&#1085;&#1096;&#1076;&#1089;-14.&#1088;&#1092;/svedenija-ob-obrazovatelnoj-organizacii/materialno-tehnicheskoe-obespechenie-i-osnashhjonnost-obrazovatelnogo-processa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mp.edu.ru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&#1084;&#1072;&#1086;&#1091;-&#1085;&#1096;&#1076;&#1089;-14.&#1088;&#1092;/elektronnye-obrazovatelnye-resursy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smp.edu.ru/kniga-direktora20" TargetMode="External"/><Relationship Id="rId19" Type="http://schemas.openxmlformats.org/officeDocument/2006/relationships/hyperlink" Target="https://&#1084;&#1072;&#1086;&#1091;-&#1085;&#1096;&#1076;&#1089;-14.&#1088;&#1092;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mp.edu.ru/concept" TargetMode="External"/><Relationship Id="rId14" Type="http://schemas.openxmlformats.org/officeDocument/2006/relationships/hyperlink" Target="https://&#1084;&#1072;&#1086;&#1091;-&#1085;&#1096;&#1076;&#1089;-14.&#1088;&#1092;/svedenija-ob-obrazovatelnoj-organizacii/obrazovanie/distancionnye-obrazovatelnye-tehnologii/" TargetMode="External"/><Relationship Id="rId22" Type="http://schemas.openxmlformats.org/officeDocument/2006/relationships/hyperlink" Target="https://edsoo.ru/konstruktor-rabochih-program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23181-7421-41DD-A59B-78FCF4CB2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2474</TotalTime>
  <Pages>59</Pages>
  <Words>15263</Words>
  <Characters>87003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Владимировна Кислицина</dc:creator>
  <cp:keywords/>
  <dc:description/>
  <cp:lastModifiedBy>Пользователь</cp:lastModifiedBy>
  <cp:revision>47</cp:revision>
  <cp:lastPrinted>2024-12-05T14:09:00Z</cp:lastPrinted>
  <dcterms:created xsi:type="dcterms:W3CDTF">2023-09-04T14:53:00Z</dcterms:created>
  <dcterms:modified xsi:type="dcterms:W3CDTF">2025-05-26T05:58:00Z</dcterms:modified>
</cp:coreProperties>
</file>